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53" w:rsidRDefault="006C7253" w:rsidP="006C7253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6C7253" w:rsidRDefault="006C7253" w:rsidP="006C7253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Рощинская  средняя общеобразовательная  школа  № 17</w:t>
      </w:r>
    </w:p>
    <w:p w:rsidR="006C7253" w:rsidRDefault="006C7253" w:rsidP="006C7253">
      <w:pPr>
        <w:rPr>
          <w:rFonts w:ascii="Times New Roman" w:hAnsi="Times New Roman"/>
          <w:sz w:val="32"/>
          <w:szCs w:val="32"/>
        </w:rPr>
      </w:pPr>
    </w:p>
    <w:p w:rsidR="006C7253" w:rsidRDefault="006C7253" w:rsidP="006C7253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Рассмотрено:                        Согласовано:                                   Утверждаю:</w:t>
      </w:r>
    </w:p>
    <w:p w:rsidR="006C7253" w:rsidRDefault="006C7253" w:rsidP="006C7253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ШМО          зам.директора по УВР              директор школы</w:t>
      </w:r>
    </w:p>
    <w:p w:rsidR="006C7253" w:rsidRDefault="006C7253" w:rsidP="006C7253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нач.классов</w:t>
      </w:r>
    </w:p>
    <w:p w:rsidR="006C7253" w:rsidRDefault="006C7253" w:rsidP="006C7253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ШМО</w:t>
      </w:r>
    </w:p>
    <w:p w:rsidR="006C7253" w:rsidRDefault="006C7253" w:rsidP="006C7253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             _________________                   __________________</w:t>
      </w:r>
    </w:p>
    <w:p w:rsidR="006C7253" w:rsidRDefault="006C7253" w:rsidP="006C7253">
      <w:pPr>
        <w:tabs>
          <w:tab w:val="left" w:pos="6966"/>
        </w:tabs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Н.Низамутдинова            О.В.Берзина                 </w:t>
      </w:r>
      <w:r>
        <w:rPr>
          <w:rFonts w:ascii="Times New Roman" w:hAnsi="Times New Roman"/>
          <w:sz w:val="24"/>
          <w:szCs w:val="24"/>
        </w:rPr>
        <w:tab/>
        <w:t>Р.Б.Бураченко</w:t>
      </w:r>
    </w:p>
    <w:p w:rsidR="006C7253" w:rsidRDefault="006C7253" w:rsidP="006C7253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_1__   </w:t>
      </w:r>
    </w:p>
    <w:p w:rsidR="006C7253" w:rsidRDefault="006C7253" w:rsidP="006C7253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   » августа 2019 г.                                       Приказ № _105 от «31» августа 2019 г.</w:t>
      </w:r>
    </w:p>
    <w:p w:rsidR="006C7253" w:rsidRDefault="006C7253" w:rsidP="006C7253">
      <w:pPr>
        <w:rPr>
          <w:rFonts w:ascii="Times New Roman" w:hAnsi="Times New Roman"/>
          <w:sz w:val="44"/>
          <w:szCs w:val="44"/>
        </w:rPr>
      </w:pPr>
    </w:p>
    <w:p w:rsidR="006C7253" w:rsidRDefault="006C7253" w:rsidP="006C7253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РАБОЧАЯ    ПРОГРАММА</w:t>
      </w:r>
    </w:p>
    <w:p w:rsidR="006C7253" w:rsidRDefault="006C7253" w:rsidP="006C7253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44"/>
          <w:szCs w:val="44"/>
        </w:rPr>
        <w:t>начального общего образования</w:t>
      </w:r>
    </w:p>
    <w:p w:rsidR="006C7253" w:rsidRDefault="006C7253" w:rsidP="006C7253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4"/>
          <w:szCs w:val="44"/>
          <w:u w:val="single"/>
        </w:rPr>
        <w:t>по предмету: Окружающий мир</w:t>
      </w:r>
    </w:p>
    <w:p w:rsidR="006C7253" w:rsidRDefault="006C7253" w:rsidP="006C7253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</w:t>
      </w:r>
    </w:p>
    <w:p w:rsidR="006C7253" w:rsidRDefault="006C7253" w:rsidP="006C7253">
      <w:pPr>
        <w:jc w:val="center"/>
        <w:rPr>
          <w:rFonts w:ascii="Times New Roman" w:hAnsi="Times New Roman"/>
          <w:sz w:val="44"/>
          <w:szCs w:val="44"/>
        </w:rPr>
      </w:pPr>
    </w:p>
    <w:p w:rsidR="006C7253" w:rsidRDefault="006C7253" w:rsidP="006C7253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Составил </w:t>
      </w:r>
    </w:p>
    <w:p w:rsidR="006C7253" w:rsidRDefault="006C7253" w:rsidP="006C7253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Учитель высшей категории: </w:t>
      </w:r>
    </w:p>
    <w:p w:rsidR="006C7253" w:rsidRDefault="006C7253" w:rsidP="006C7253">
      <w:pPr>
        <w:jc w:val="right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32"/>
          <w:szCs w:val="32"/>
        </w:rPr>
        <w:t>Шрайнер  Светлана Михайловна</w:t>
      </w:r>
    </w:p>
    <w:p w:rsidR="006C7253" w:rsidRDefault="006C7253" w:rsidP="006C7253">
      <w:pPr>
        <w:jc w:val="center"/>
        <w:rPr>
          <w:rFonts w:ascii="Times New Roman" w:hAnsi="Times New Roman"/>
          <w:sz w:val="44"/>
          <w:szCs w:val="44"/>
        </w:rPr>
      </w:pPr>
    </w:p>
    <w:p w:rsidR="006C7253" w:rsidRDefault="006C7253" w:rsidP="006C7253">
      <w:pPr>
        <w:jc w:val="center"/>
        <w:rPr>
          <w:rFonts w:ascii="Times New Roman" w:hAnsi="Times New Roman"/>
          <w:sz w:val="32"/>
          <w:szCs w:val="32"/>
        </w:rPr>
      </w:pPr>
    </w:p>
    <w:p w:rsidR="006C7253" w:rsidRDefault="006C7253" w:rsidP="006C7253">
      <w:pPr>
        <w:rPr>
          <w:rFonts w:ascii="Times New Roman" w:hAnsi="Times New Roman"/>
          <w:sz w:val="32"/>
          <w:szCs w:val="32"/>
        </w:rPr>
      </w:pPr>
    </w:p>
    <w:p w:rsidR="006C7253" w:rsidRDefault="006C7253" w:rsidP="006C725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</w:p>
    <w:p w:rsidR="006C7253" w:rsidRDefault="006C7253" w:rsidP="006C7253">
      <w:pPr>
        <w:rPr>
          <w:rFonts w:ascii="Times New Roman" w:hAnsi="Times New Roman"/>
          <w:sz w:val="32"/>
          <w:szCs w:val="32"/>
        </w:rPr>
      </w:pPr>
    </w:p>
    <w:p w:rsidR="006C7253" w:rsidRDefault="006C7253" w:rsidP="006C7253">
      <w:pPr>
        <w:rPr>
          <w:rFonts w:ascii="Times New Roman" w:hAnsi="Times New Roman"/>
          <w:sz w:val="32"/>
          <w:szCs w:val="32"/>
        </w:rPr>
      </w:pPr>
    </w:p>
    <w:p w:rsidR="006C7253" w:rsidRDefault="006C7253" w:rsidP="006C725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п. Рощинский, 2019 г.</w:t>
      </w:r>
    </w:p>
    <w:p w:rsidR="00FE12EA" w:rsidRDefault="00FE12EA" w:rsidP="00FE12EA">
      <w:pPr>
        <w:pStyle w:val="Default"/>
        <w:ind w:right="-598"/>
        <w:jc w:val="both"/>
        <w:rPr>
          <w:b/>
          <w:bCs/>
        </w:rPr>
      </w:pPr>
      <w:r>
        <w:rPr>
          <w:rStyle w:val="Zag11"/>
          <w:rFonts w:eastAsia="@Arial Unicode MS"/>
        </w:rPr>
        <w:lastRenderedPageBreak/>
        <w:t xml:space="preserve">                                       </w:t>
      </w:r>
      <w:r>
        <w:rPr>
          <w:b/>
          <w:bCs/>
        </w:rPr>
        <w:t>Пояснительная записка   на 2019-2020 уч .  год</w:t>
      </w:r>
    </w:p>
    <w:p w:rsidR="00FE12EA" w:rsidRDefault="00FE12EA" w:rsidP="00FE12EA">
      <w:pPr>
        <w:pStyle w:val="Default"/>
        <w:ind w:right="-598"/>
        <w:jc w:val="both"/>
        <w:rPr>
          <w:b/>
        </w:rPr>
      </w:pPr>
    </w:p>
    <w:p w:rsidR="00FE12EA" w:rsidRDefault="00FE12EA" w:rsidP="00FE12EA">
      <w:pPr>
        <w:pStyle w:val="Default"/>
        <w:ind w:left="-851" w:right="-426"/>
        <w:jc w:val="both"/>
      </w:pPr>
      <w:r>
        <w:t xml:space="preserve">         Рабочая программа по  окружающему миру   для 3 класса 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2009 г.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2010 г. N 1241, от 22 сентября 2011 г. N 2357, от 18 декабря 2012 г. N 1060 г.,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2015 г. № 1/15), основной образовательной программы начального общего образования МБОУ Рощинская сош № 17, учебного плана, календарного графика учебно-воспитательной работы МБОУ Рощинская сош №17 и является составной частью основной образовательной программы начального общего образования МБОУ Рощинская сош №17. </w:t>
      </w:r>
    </w:p>
    <w:p w:rsidR="00CF3921" w:rsidRPr="00812BFA" w:rsidRDefault="00FE12EA" w:rsidP="00812BFA">
      <w:pPr>
        <w:ind w:left="-851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«Окружающий мир»  под редакцией А.А.Плешакова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Планируемые результаты изучения курса «Окружающий мир». 4 класс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своей этнической принадлежности в контексте принципа российской гражданственности «Единство в многообразии»;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наследие»*;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будущего*;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самостоятельность и личностная ответственность за свои поступки, сохранность объектов природы, будущее России*;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 сотрудничества со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деятельности*;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CF3921" w:rsidRPr="00D31FF3" w:rsidRDefault="00CF3921" w:rsidP="00FE12EA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31F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и самостоятельно формулировать учебную задачу;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сохранять учебную задачу в течение всего урока;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ставить цели изучения темы, толковать их в соответствии с изучаемым материалом урока;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свои действия;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контролировать и корректировать свои действия в учебном сотрудничестве;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CF3921" w:rsidRPr="00D31FF3" w:rsidRDefault="00CF3921" w:rsidP="00FE12EA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внешнюю и внутреннюю речь для целеполагания, планирования и регуляции своей деятельности.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знаково-символические средства, в том числе модели и схемы для решения учебных задач;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сравнение и классификацию по заданным критериям;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рассуждения об объекте, его строении, свойствах и связях;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доказательство своей точки зрения по теме урока в соответствии с возрастными нормами;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CF3921" w:rsidRPr="00D31FF3" w:rsidRDefault="00CF3921" w:rsidP="00FE12EA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моделировать экологические связи в природных сообществах.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Обучающийся научится: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собственное мнение и позицию в устной и письменной форме;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аргументировать свою позицию;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различные позиции других людей, отличные от собственной и ориентироваться на позицию партнера в общении;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признавать свои ошибки, озвучивать их;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готовить сообщения, выполнять проекты по теме;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рассказ на заданную тему;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продуктивно разрешать конфликты на основе учета интересов и позиций всех его участников;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понятные для партнёра высказывания, учитывающие, что он знает и видит, а что нет;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речь для регуляции своего действия;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</w:t>
      </w:r>
    </w:p>
    <w:p w:rsidR="00CF3921" w:rsidRPr="00D31FF3" w:rsidRDefault="00CF3921" w:rsidP="00FE12EA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достаточно точно, последовательно и полно передавать информацию, необходимую партнёру.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элементы государственного устройства России, объяснять их роль в жизни страны;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имя действующего Президента Российской Федерации и его полномочия как главы государства;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понимать, в чём различия между государственным устройством современной России и государственным устройством нашей страны в другие периоды её истории;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рассказывать о мире с точки зрения астронома, географа, историка, эколога;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несложные астрономические наблюдения;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изготавливать модели планет и созвездий;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глобус и карту мира для получения информации о Земле;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экологические проблемы планеты и предлагать способы их решения;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приводить примеры объектов Всемирного наследия и животных из Международной Красной книги;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приводить примеры растений и животных разных природных зон, в том числе внесённых в Красную книгу России;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выявлять экологические связи в разных природных зонах, изображать эти связи с помощью моделей;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давать краткую характеристику своего края;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давать краткую характеристику природных сообществ своего края;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выявлять экологические связи в природных сообществах, изображать эти связи с помощью моделей;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своё поведение в природе, правильно вести себя в разных природных сообществах;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рассказывать об охране природы в своём крае;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отрасли растениеводства и животноводства, представленные в экономике своего края;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приводить примеры исторических источников, различать и сравнивать источники информации о прошлом;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дату исторического события с веком, находить место события на «ленте времени»;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историческую карту;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помощью глобуса рассказывать, как человек открывал планету Земля;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рассказывать по исторической карте, иллюстрациям учебника об изученных событиях истории России;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исторические портреты выдающихся людей прошлого, высказывать суждения о них;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облик Москвы и Санкт-Петербурга в разные века, узнавать их достопримечательности;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и описывать некоторые выдающиеся памятники истории и культуры России;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в домашнем архиве исторические свидетельства;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раскрывать связь современной России с её историей;</w:t>
      </w:r>
    </w:p>
    <w:p w:rsidR="00CF3921" w:rsidRPr="00D31FF3" w:rsidRDefault="00CF3921" w:rsidP="00FE12EA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 </w:t>
      </w:r>
    </w:p>
    <w:p w:rsidR="00CF3921" w:rsidRPr="00D31FF3" w:rsidRDefault="00CF3921" w:rsidP="00FE12EA">
      <w:pPr>
        <w:spacing w:after="0" w:line="240" w:lineRule="auto"/>
        <w:ind w:left="-851"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</w:t>
      </w:r>
    </w:p>
    <w:p w:rsidR="00CF3921" w:rsidRPr="00D31FF3" w:rsidRDefault="00CF3921" w:rsidP="00FE12E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*Развитие указанных личностных результатов будет продолжено и на последующих ступенях обучения школьников в образовательных учрежден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иях</w:t>
      </w:r>
    </w:p>
    <w:p w:rsidR="00CF3921" w:rsidRPr="00D31FF3" w:rsidRDefault="00CF3921" w:rsidP="00CF39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234D" w:rsidRPr="00D93787" w:rsidRDefault="0052234D" w:rsidP="00522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787">
        <w:rPr>
          <w:rFonts w:ascii="Times New Roman" w:hAnsi="Times New Roman"/>
          <w:b/>
          <w:sz w:val="24"/>
          <w:szCs w:val="24"/>
        </w:rPr>
        <w:t>Календарно - тематическое планирование по о</w:t>
      </w:r>
      <w:r>
        <w:rPr>
          <w:rFonts w:ascii="Times New Roman" w:hAnsi="Times New Roman"/>
          <w:b/>
          <w:sz w:val="24"/>
          <w:szCs w:val="24"/>
        </w:rPr>
        <w:t>кружающему миру на 2018-2019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учебный </w:t>
      </w:r>
      <w:r w:rsidRPr="00D93787">
        <w:rPr>
          <w:rFonts w:ascii="Times New Roman" w:hAnsi="Times New Roman"/>
          <w:b/>
          <w:sz w:val="24"/>
          <w:szCs w:val="24"/>
        </w:rPr>
        <w:t>год – 4 класс (68 часов)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4393"/>
        <w:gridCol w:w="3319"/>
        <w:gridCol w:w="831"/>
        <w:gridCol w:w="860"/>
      </w:tblGrid>
      <w:tr w:rsidR="0052234D" w:rsidRPr="00D93787" w:rsidTr="00812BFA">
        <w:trPr>
          <w:trHeight w:val="385"/>
        </w:trPr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иды деятельности 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Дата по факту </w:t>
            </w:r>
          </w:p>
        </w:tc>
      </w:tr>
      <w:tr w:rsidR="0052234D" w:rsidRPr="00D93787" w:rsidTr="00812BFA">
        <w:tc>
          <w:tcPr>
            <w:tcW w:w="10172" w:type="dxa"/>
            <w:gridSpan w:val="5"/>
          </w:tcPr>
          <w:p w:rsidR="0052234D" w:rsidRPr="00D93787" w:rsidRDefault="0052234D" w:rsidP="009E4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1.Человек и природа -4ч</w:t>
            </w: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Звезды и планеты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Солнце - ближайшая к нам звезда, источник света, тепла и всего живого на Земле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Вращение Земли вокруг Солнца как причина смены времен года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Моделирование 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1CD">
              <w:rPr>
                <w:rFonts w:ascii="Times New Roman" w:hAnsi="Times New Roman"/>
                <w:sz w:val="24"/>
                <w:szCs w:val="24"/>
                <w:highlight w:val="yellow"/>
              </w:rPr>
              <w:t>Глобус как модель Земли. Географическая карта и 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71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Входной </w:t>
            </w:r>
            <w:r w:rsidRPr="003371C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Работа с картой и глобусом.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10172" w:type="dxa"/>
            <w:gridSpan w:val="5"/>
          </w:tcPr>
          <w:p w:rsidR="0052234D" w:rsidRPr="00D93787" w:rsidRDefault="0052234D" w:rsidP="009E4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2.Человек и общество –2ч.</w:t>
            </w: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исторической картой, лентой времени.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10172" w:type="dxa"/>
            <w:gridSpan w:val="5"/>
          </w:tcPr>
          <w:p w:rsidR="0052234D" w:rsidRPr="00D93787" w:rsidRDefault="0052234D" w:rsidP="009E4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1.Человек и природа -13часов</w:t>
            </w: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Положительное и отрицательное влияние деятельности человека на природу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со справочным материалом. Моделирование.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Заповедники, национальные парки, их роль в охране природы.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со справочным материалом.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Красная книга России, её значение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со справочным материалом. 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Моделирование. Работа с картой.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Водоемы России, их многообразие 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Природные зоны России: общее представление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Зона тундры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Зона лесов. </w:t>
            </w: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>22 октября – день Благодарения Сибири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Работа с картой. Работа с текстом. Праздник 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Животные родного края. </w:t>
            </w: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>Красная книга Красноярского края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Зона степей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Зона пустынь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Субтропическая зона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10172" w:type="dxa"/>
            <w:gridSpan w:val="5"/>
          </w:tcPr>
          <w:p w:rsidR="0052234D" w:rsidRPr="00D93787" w:rsidRDefault="0052234D" w:rsidP="009E4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2.Человек и общество –2ч.</w:t>
            </w: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Родной край - </w:t>
            </w: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>Красноярский край – частица России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Работа со справочным материалом. ИКТ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Экскурсия. Родной поселок – Рощинский . Особенности труда людей и их профессии.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Экскурсия.  Работа со справочным материалом. 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10172" w:type="dxa"/>
            <w:gridSpan w:val="5"/>
          </w:tcPr>
          <w:p w:rsidR="0052234D" w:rsidRPr="00D93787" w:rsidRDefault="0052234D" w:rsidP="009E4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1.Человек и природа -13ч</w:t>
            </w: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Особенности поверхности Красноярского края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ИКТ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Водоемы Красноярского края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ИКТ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>Полезные ископаемые родного края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Практическая работа.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DE10C6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Полезные ископаемые, их значение в хозяйстве человека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Почва и её состав, значение для живой </w:t>
            </w: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природы и для хозяйственной деятельности человека.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работа. Работа </w:t>
            </w: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с текстом. ИКТ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Лес – единство живой и неживой природы.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Работа с текстом. Моделирование 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Луг – единство живой и неживой природы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Работа с текстом. Моделирование 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Водоемы. Влияние человека на природные сообщества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Работа с текстом. ИКТ 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>Природные сообщества родного края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Растения родного края 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Животные родного края 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Проект «Родной край – часть большой страны»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Проект. ИКТ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Человек – часть  природы. Народный календарь.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Работа со справочным материалом. ИКТ.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10172" w:type="dxa"/>
            <w:gridSpan w:val="5"/>
          </w:tcPr>
          <w:p w:rsidR="0052234D" w:rsidRPr="00D93787" w:rsidRDefault="0052234D" w:rsidP="009E4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2.Человек и общество – 33часа</w:t>
            </w: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Страны и народы мира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ИКТ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Представление о многообразии стран 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ИКТ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многообразии религий мира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Представление о многообразии народов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Страны и народы мира: история продолжается сегодня.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rPr>
          <w:trHeight w:val="229"/>
        </w:trPr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Картины быта и труда во времена Древней Руси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ИКТ. Лента времени.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Духовно-нравственные и культурные традиции во времена Древней Руси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Города России в истории Древней Руси. Святыни городов России.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Культурные традиции Московского государства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Выдающиеся люди разных эпох: Александр Невский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Выдающиеся люди разных эпох: Иван Калита.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Работа с исторической картой, лентой времени. Моделирование 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Выдающиеся люди разных эпох: Иван Третий.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Духовно-нравственные традиции Московского государства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Патриоты России.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4 ноября – День народного единства и согласия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Работа с текстом. Праздник. 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Выдающиеся люди разных эпох: Петр Великий.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Выдающиеся люди разных эпох: Михаил Васильевич Ломоносов.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Выдающиеся люди разных эпох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Великая.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исторической картой, лентой времени. Моделирование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Страницы истории XIX века. 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Россия вступает в XX век.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Страницы истории 1920-1930-х годов.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393" w:type="dxa"/>
          </w:tcPr>
          <w:p w:rsidR="0052234D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Великая Отечественная война и великая Победа. </w:t>
            </w:r>
          </w:p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Праздник.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Города-герои, города воинской славы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1CD">
              <w:rPr>
                <w:rFonts w:ascii="Times New Roman" w:hAnsi="Times New Roman"/>
                <w:sz w:val="24"/>
                <w:szCs w:val="24"/>
                <w:highlight w:val="yellow"/>
              </w:rPr>
              <w:t>Страна, открывшая путь в космос.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3371CD">
              <w:rPr>
                <w:rFonts w:ascii="Times New Roman" w:hAnsi="Times New Roman"/>
                <w:b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393" w:type="dxa"/>
          </w:tcPr>
          <w:p w:rsidR="0052234D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Конституция – основной закон российской Федерации. </w:t>
            </w:r>
          </w:p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Права ребенка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Президент  Российской Федерации – глава государства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Государственная символика России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Праздник в жизни общества. 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Города России. Главный город родного края - Красноярск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ИКТ.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Народы, населяющие Россию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Работа с текстом. ИКТ. </w:t>
            </w: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России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со справочным материалом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34D" w:rsidRPr="00D93787" w:rsidTr="00812BFA">
        <w:tc>
          <w:tcPr>
            <w:tcW w:w="10172" w:type="dxa"/>
            <w:gridSpan w:val="5"/>
          </w:tcPr>
          <w:p w:rsidR="0052234D" w:rsidRPr="00D93787" w:rsidRDefault="0052234D" w:rsidP="009E4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3.Правила безопасной жизни -1ч.</w:t>
            </w:r>
          </w:p>
        </w:tc>
      </w:tr>
      <w:tr w:rsidR="0052234D" w:rsidRPr="00D93787" w:rsidTr="00812BFA">
        <w:tc>
          <w:tcPr>
            <w:tcW w:w="76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393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безопасного поведения в природе.</w:t>
            </w:r>
          </w:p>
        </w:tc>
        <w:tc>
          <w:tcPr>
            <w:tcW w:w="3319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Моделирование. </w:t>
            </w:r>
          </w:p>
        </w:tc>
        <w:tc>
          <w:tcPr>
            <w:tcW w:w="831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2234D" w:rsidRPr="00D93787" w:rsidRDefault="0052234D" w:rsidP="009E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234D" w:rsidRPr="00D93787" w:rsidRDefault="0052234D" w:rsidP="00522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234D" w:rsidRPr="00D93787" w:rsidRDefault="0052234D" w:rsidP="00522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234D" w:rsidRPr="00D93787" w:rsidRDefault="0052234D" w:rsidP="00522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FCF" w:rsidRPr="00CF3921" w:rsidRDefault="003B6FCF" w:rsidP="00CF3921"/>
    <w:sectPr w:rsidR="003B6FCF" w:rsidRPr="00CF3921" w:rsidSect="00812BFA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FCA" w:rsidRDefault="009B6FCA" w:rsidP="00812BFA">
      <w:pPr>
        <w:spacing w:after="0" w:line="240" w:lineRule="auto"/>
      </w:pPr>
      <w:r>
        <w:separator/>
      </w:r>
    </w:p>
  </w:endnote>
  <w:endnote w:type="continuationSeparator" w:id="1">
    <w:p w:rsidR="009B6FCA" w:rsidRDefault="009B6FCA" w:rsidP="0081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60726"/>
      <w:docPartObj>
        <w:docPartGallery w:val="Page Numbers (Bottom of Page)"/>
        <w:docPartUnique/>
      </w:docPartObj>
    </w:sdtPr>
    <w:sdtContent>
      <w:p w:rsidR="00812BFA" w:rsidRDefault="00634218">
        <w:pPr>
          <w:pStyle w:val="a5"/>
          <w:jc w:val="right"/>
        </w:pPr>
        <w:fldSimple w:instr=" PAGE   \* MERGEFORMAT ">
          <w:r w:rsidR="006C7253">
            <w:rPr>
              <w:noProof/>
            </w:rPr>
            <w:t>2</w:t>
          </w:r>
        </w:fldSimple>
      </w:p>
    </w:sdtContent>
  </w:sdt>
  <w:p w:rsidR="00812BFA" w:rsidRDefault="00812B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FCA" w:rsidRDefault="009B6FCA" w:rsidP="00812BFA">
      <w:pPr>
        <w:spacing w:after="0" w:line="240" w:lineRule="auto"/>
      </w:pPr>
      <w:r>
        <w:separator/>
      </w:r>
    </w:p>
  </w:footnote>
  <w:footnote w:type="continuationSeparator" w:id="1">
    <w:p w:rsidR="009B6FCA" w:rsidRDefault="009B6FCA" w:rsidP="00812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8E0"/>
    <w:multiLevelType w:val="multilevel"/>
    <w:tmpl w:val="8182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F4401"/>
    <w:multiLevelType w:val="multilevel"/>
    <w:tmpl w:val="5D8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81AC7"/>
    <w:multiLevelType w:val="multilevel"/>
    <w:tmpl w:val="15D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03A2D"/>
    <w:multiLevelType w:val="multilevel"/>
    <w:tmpl w:val="9BD6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22673"/>
    <w:multiLevelType w:val="multilevel"/>
    <w:tmpl w:val="9272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921"/>
    <w:rsid w:val="00034F08"/>
    <w:rsid w:val="003B6FCF"/>
    <w:rsid w:val="0052234D"/>
    <w:rsid w:val="005C4BC4"/>
    <w:rsid w:val="00634218"/>
    <w:rsid w:val="006C7253"/>
    <w:rsid w:val="00812BFA"/>
    <w:rsid w:val="009B6FCA"/>
    <w:rsid w:val="00A54F80"/>
    <w:rsid w:val="00C764D4"/>
    <w:rsid w:val="00CF3921"/>
    <w:rsid w:val="00D044C9"/>
    <w:rsid w:val="00DE10C6"/>
    <w:rsid w:val="00F71AC1"/>
    <w:rsid w:val="00FE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ag11">
    <w:name w:val="Zag_11"/>
    <w:rsid w:val="00FE12EA"/>
    <w:rPr>
      <w:color w:val="000000"/>
      <w:w w:val="100"/>
    </w:rPr>
  </w:style>
  <w:style w:type="paragraph" w:styleId="a3">
    <w:name w:val="header"/>
    <w:basedOn w:val="a"/>
    <w:link w:val="a4"/>
    <w:uiPriority w:val="99"/>
    <w:semiHidden/>
    <w:unhideWhenUsed/>
    <w:rsid w:val="0081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2BF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1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BF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3119</Words>
  <Characters>17779</Characters>
  <Application>Microsoft Office Word</Application>
  <DocSecurity>0</DocSecurity>
  <Lines>148</Lines>
  <Paragraphs>41</Paragraphs>
  <ScaleCrop>false</ScaleCrop>
  <Company/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2019-06-07T03:05:00Z</dcterms:created>
  <dcterms:modified xsi:type="dcterms:W3CDTF">2019-11-12T14:15:00Z</dcterms:modified>
</cp:coreProperties>
</file>