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93" w:rsidRDefault="00926D93"/>
    <w:p w:rsidR="00144F6F" w:rsidRDefault="00144F6F" w:rsidP="00144F6F">
      <w:pPr>
        <w:jc w:val="center"/>
        <w:rPr>
          <w:rFonts w:ascii="Times New Roman" w:hAnsi="Times New Roman" w:cs="Times New Roman"/>
          <w:b/>
          <w:sz w:val="32"/>
          <w:szCs w:val="32"/>
        </w:rPr>
      </w:pPr>
      <w:r>
        <w:rPr>
          <w:rFonts w:ascii="Times New Roman" w:hAnsi="Times New Roman" w:cs="Times New Roman"/>
          <w:b/>
          <w:sz w:val="32"/>
          <w:szCs w:val="32"/>
        </w:rPr>
        <w:t>Муниципальное бюджетное общеобразовательное учреждение</w:t>
      </w:r>
    </w:p>
    <w:p w:rsidR="00144F6F" w:rsidRDefault="00144F6F" w:rsidP="00144F6F">
      <w:pPr>
        <w:jc w:val="center"/>
        <w:rPr>
          <w:rFonts w:ascii="Times New Roman" w:hAnsi="Times New Roman" w:cs="Times New Roman"/>
          <w:b/>
          <w:sz w:val="32"/>
          <w:szCs w:val="32"/>
        </w:rPr>
      </w:pPr>
      <w:r>
        <w:rPr>
          <w:rFonts w:ascii="Times New Roman" w:hAnsi="Times New Roman" w:cs="Times New Roman"/>
          <w:b/>
          <w:sz w:val="32"/>
          <w:szCs w:val="32"/>
        </w:rPr>
        <w:t>Рощинская  средняя общеобразовательная  школа  № 17</w:t>
      </w:r>
    </w:p>
    <w:p w:rsidR="00144F6F" w:rsidRDefault="00144F6F" w:rsidP="00144F6F">
      <w:pPr>
        <w:rPr>
          <w:rFonts w:ascii="Times New Roman" w:hAnsi="Times New Roman" w:cs="Times New Roman"/>
          <w:sz w:val="32"/>
          <w:szCs w:val="32"/>
        </w:rPr>
      </w:pPr>
    </w:p>
    <w:p w:rsidR="00144F6F" w:rsidRPr="00144F6F" w:rsidRDefault="00144F6F" w:rsidP="00144F6F">
      <w:pPr>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Рассмотрено:                        Согласовано:                                   Утверждаю:</w:t>
      </w:r>
    </w:p>
    <w:p w:rsidR="00144F6F" w:rsidRPr="00144F6F" w:rsidRDefault="00144F6F" w:rsidP="00144F6F">
      <w:pPr>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на заседании ШМО          зам.директора по УВР              директор школы</w:t>
      </w:r>
    </w:p>
    <w:p w:rsidR="00144F6F" w:rsidRPr="00144F6F" w:rsidRDefault="00144F6F" w:rsidP="00144F6F">
      <w:pPr>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учителей нач.классов</w:t>
      </w:r>
    </w:p>
    <w:p w:rsidR="00144F6F" w:rsidRPr="00144F6F" w:rsidRDefault="00144F6F" w:rsidP="00144F6F">
      <w:pPr>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руководитель ШМО</w:t>
      </w:r>
    </w:p>
    <w:p w:rsidR="00144F6F" w:rsidRPr="00144F6F" w:rsidRDefault="00144F6F" w:rsidP="00144F6F">
      <w:pPr>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_______________              _________________                   __________________</w:t>
      </w:r>
    </w:p>
    <w:p w:rsidR="00144F6F" w:rsidRPr="00144F6F" w:rsidRDefault="00144F6F" w:rsidP="00144F6F">
      <w:pPr>
        <w:tabs>
          <w:tab w:val="left" w:pos="6966"/>
        </w:tabs>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 xml:space="preserve">С. Н.Низамутдинова            О.В.Берзина                 </w:t>
      </w:r>
      <w:r w:rsidRPr="00144F6F">
        <w:rPr>
          <w:rFonts w:ascii="Times New Roman" w:hAnsi="Times New Roman" w:cs="Times New Roman"/>
          <w:sz w:val="24"/>
          <w:szCs w:val="24"/>
        </w:rPr>
        <w:tab/>
        <w:t>Р.Б.Бураченко</w:t>
      </w:r>
    </w:p>
    <w:p w:rsidR="00144F6F" w:rsidRPr="00144F6F" w:rsidRDefault="00144F6F" w:rsidP="00144F6F">
      <w:pPr>
        <w:spacing w:line="240" w:lineRule="atLeast"/>
        <w:contextualSpacing/>
        <w:jc w:val="both"/>
        <w:rPr>
          <w:rFonts w:ascii="Times New Roman" w:hAnsi="Times New Roman" w:cs="Times New Roman"/>
          <w:sz w:val="24"/>
          <w:szCs w:val="24"/>
        </w:rPr>
      </w:pPr>
      <w:r w:rsidRPr="00144F6F">
        <w:rPr>
          <w:rFonts w:ascii="Times New Roman" w:hAnsi="Times New Roman" w:cs="Times New Roman"/>
          <w:sz w:val="24"/>
          <w:szCs w:val="24"/>
        </w:rPr>
        <w:t>Протокол № ___   от ______                                        приказ № ___ от _______</w:t>
      </w:r>
    </w:p>
    <w:p w:rsidR="009575D0" w:rsidRDefault="009575D0" w:rsidP="009575D0">
      <w:pPr>
        <w:spacing w:line="240" w:lineRule="atLeast"/>
        <w:jc w:val="both"/>
        <w:rPr>
          <w:rFonts w:ascii="Times New Roman" w:hAnsi="Times New Roman" w:cs="Times New Roman"/>
          <w:sz w:val="24"/>
          <w:szCs w:val="24"/>
        </w:rPr>
      </w:pPr>
      <w:r>
        <w:rPr>
          <w:rFonts w:ascii="Times New Roman" w:hAnsi="Times New Roman" w:cs="Times New Roman"/>
          <w:b/>
          <w:sz w:val="32"/>
          <w:szCs w:val="32"/>
        </w:rPr>
        <w:t xml:space="preserve"> </w:t>
      </w:r>
    </w:p>
    <w:p w:rsidR="009575D0" w:rsidRDefault="009575D0" w:rsidP="009575D0">
      <w:pPr>
        <w:rPr>
          <w:rFonts w:ascii="Times New Roman" w:hAnsi="Times New Roman" w:cs="Times New Roman"/>
          <w:sz w:val="44"/>
          <w:szCs w:val="44"/>
        </w:rPr>
      </w:pPr>
    </w:p>
    <w:p w:rsidR="009575D0" w:rsidRDefault="009575D0" w:rsidP="009575D0">
      <w:pPr>
        <w:jc w:val="center"/>
        <w:rPr>
          <w:rFonts w:ascii="Times New Roman" w:hAnsi="Times New Roman" w:cs="Times New Roman"/>
          <w:b/>
          <w:sz w:val="44"/>
          <w:szCs w:val="44"/>
          <w:u w:val="single"/>
        </w:rPr>
      </w:pPr>
      <w:r>
        <w:rPr>
          <w:rFonts w:ascii="Times New Roman" w:hAnsi="Times New Roman" w:cs="Times New Roman"/>
          <w:b/>
          <w:sz w:val="44"/>
          <w:szCs w:val="44"/>
          <w:u w:val="single"/>
        </w:rPr>
        <w:t>РАБОЧАЯ    ПРОГРАММА</w:t>
      </w:r>
    </w:p>
    <w:p w:rsidR="009575D0" w:rsidRDefault="009575D0" w:rsidP="009575D0">
      <w:pPr>
        <w:jc w:val="center"/>
        <w:rPr>
          <w:rFonts w:ascii="Times New Roman" w:hAnsi="Times New Roman" w:cs="Times New Roman"/>
          <w:sz w:val="44"/>
          <w:szCs w:val="44"/>
        </w:rPr>
      </w:pPr>
      <w:r>
        <w:rPr>
          <w:rFonts w:ascii="Times New Roman" w:hAnsi="Times New Roman" w:cs="Times New Roman"/>
          <w:b/>
          <w:sz w:val="32"/>
          <w:szCs w:val="32"/>
        </w:rPr>
        <w:t xml:space="preserve"> </w:t>
      </w:r>
      <w:r>
        <w:rPr>
          <w:rFonts w:ascii="Times New Roman" w:hAnsi="Times New Roman" w:cs="Times New Roman"/>
          <w:sz w:val="44"/>
          <w:szCs w:val="44"/>
        </w:rPr>
        <w:t>начального общего образования</w:t>
      </w:r>
    </w:p>
    <w:p w:rsidR="009575D0" w:rsidRDefault="009575D0" w:rsidP="009575D0">
      <w:pPr>
        <w:jc w:val="center"/>
        <w:rPr>
          <w:rFonts w:ascii="Times New Roman" w:hAnsi="Times New Roman" w:cs="Times New Roman"/>
          <w:sz w:val="24"/>
          <w:szCs w:val="24"/>
          <w:u w:val="single"/>
        </w:rPr>
      </w:pPr>
      <w:r>
        <w:rPr>
          <w:rFonts w:ascii="Times New Roman" w:hAnsi="Times New Roman" w:cs="Times New Roman"/>
          <w:sz w:val="44"/>
          <w:szCs w:val="44"/>
          <w:u w:val="single"/>
        </w:rPr>
        <w:t>по предмету: Литературное чтение</w:t>
      </w:r>
    </w:p>
    <w:p w:rsidR="009575D0" w:rsidRDefault="009575D0" w:rsidP="009575D0">
      <w:pPr>
        <w:jc w:val="center"/>
        <w:rPr>
          <w:rFonts w:ascii="Times New Roman" w:hAnsi="Times New Roman" w:cs="Times New Roman"/>
          <w:sz w:val="44"/>
          <w:szCs w:val="44"/>
        </w:rPr>
      </w:pPr>
      <w:r>
        <w:rPr>
          <w:rFonts w:ascii="Times New Roman" w:hAnsi="Times New Roman" w:cs="Times New Roman"/>
          <w:sz w:val="44"/>
          <w:szCs w:val="44"/>
        </w:rPr>
        <w:t xml:space="preserve"> </w:t>
      </w:r>
    </w:p>
    <w:p w:rsidR="009575D0" w:rsidRDefault="009575D0" w:rsidP="009575D0">
      <w:pPr>
        <w:jc w:val="center"/>
        <w:rPr>
          <w:rFonts w:ascii="Times New Roman" w:hAnsi="Times New Roman" w:cs="Times New Roman"/>
          <w:sz w:val="44"/>
          <w:szCs w:val="44"/>
        </w:rPr>
      </w:pPr>
    </w:p>
    <w:p w:rsidR="009575D0" w:rsidRDefault="009575D0" w:rsidP="009575D0">
      <w:pPr>
        <w:jc w:val="right"/>
        <w:rPr>
          <w:rFonts w:ascii="Times New Roman" w:hAnsi="Times New Roman" w:cs="Times New Roman"/>
          <w:sz w:val="32"/>
          <w:szCs w:val="32"/>
        </w:rPr>
      </w:pPr>
      <w:r>
        <w:rPr>
          <w:rFonts w:ascii="Times New Roman" w:hAnsi="Times New Roman" w:cs="Times New Roman"/>
          <w:sz w:val="32"/>
          <w:szCs w:val="32"/>
        </w:rPr>
        <w:t xml:space="preserve">Составил </w:t>
      </w:r>
    </w:p>
    <w:p w:rsidR="009575D0" w:rsidRDefault="009575D0" w:rsidP="009575D0">
      <w:pPr>
        <w:jc w:val="right"/>
        <w:rPr>
          <w:rFonts w:ascii="Times New Roman" w:hAnsi="Times New Roman" w:cs="Times New Roman"/>
          <w:sz w:val="32"/>
          <w:szCs w:val="32"/>
        </w:rPr>
      </w:pPr>
      <w:r>
        <w:rPr>
          <w:rFonts w:ascii="Times New Roman" w:hAnsi="Times New Roman" w:cs="Times New Roman"/>
          <w:sz w:val="32"/>
          <w:szCs w:val="32"/>
        </w:rPr>
        <w:t xml:space="preserve">Учитель высшей категории: </w:t>
      </w:r>
    </w:p>
    <w:p w:rsidR="009575D0" w:rsidRDefault="009575D0" w:rsidP="009575D0">
      <w:pPr>
        <w:jc w:val="right"/>
        <w:rPr>
          <w:rFonts w:ascii="Times New Roman" w:hAnsi="Times New Roman" w:cs="Times New Roman"/>
          <w:sz w:val="44"/>
          <w:szCs w:val="44"/>
        </w:rPr>
      </w:pPr>
      <w:r>
        <w:rPr>
          <w:rFonts w:ascii="Times New Roman" w:hAnsi="Times New Roman" w:cs="Times New Roman"/>
          <w:sz w:val="32"/>
          <w:szCs w:val="32"/>
        </w:rPr>
        <w:t>Шрайнер  Светлана Михайловна</w:t>
      </w:r>
    </w:p>
    <w:p w:rsidR="009575D0" w:rsidRDefault="009575D0" w:rsidP="009575D0">
      <w:pPr>
        <w:rPr>
          <w:rFonts w:ascii="Times New Roman" w:hAnsi="Times New Roman" w:cs="Times New Roman"/>
          <w:sz w:val="32"/>
          <w:szCs w:val="32"/>
        </w:rPr>
      </w:pPr>
    </w:p>
    <w:p w:rsidR="009575D0" w:rsidRDefault="009575D0" w:rsidP="009575D0">
      <w:pPr>
        <w:rPr>
          <w:rFonts w:ascii="Times New Roman" w:hAnsi="Times New Roman" w:cs="Times New Roman"/>
          <w:sz w:val="32"/>
          <w:szCs w:val="32"/>
        </w:rPr>
      </w:pPr>
    </w:p>
    <w:p w:rsidR="009575D0" w:rsidRDefault="009575D0" w:rsidP="009575D0">
      <w:pPr>
        <w:rPr>
          <w:rFonts w:ascii="Times New Roman" w:hAnsi="Times New Roman" w:cs="Times New Roman"/>
          <w:sz w:val="32"/>
          <w:szCs w:val="32"/>
        </w:rPr>
      </w:pPr>
      <w:r>
        <w:rPr>
          <w:rFonts w:ascii="Times New Roman" w:hAnsi="Times New Roman" w:cs="Times New Roman"/>
          <w:sz w:val="32"/>
          <w:szCs w:val="32"/>
        </w:rPr>
        <w:t xml:space="preserve">             </w:t>
      </w:r>
    </w:p>
    <w:p w:rsidR="009575D0" w:rsidRDefault="009575D0" w:rsidP="009575D0">
      <w:pPr>
        <w:rPr>
          <w:rFonts w:ascii="Times New Roman" w:hAnsi="Times New Roman" w:cs="Times New Roman"/>
          <w:sz w:val="32"/>
          <w:szCs w:val="32"/>
        </w:rPr>
      </w:pPr>
    </w:p>
    <w:p w:rsidR="009575D0" w:rsidRDefault="009575D0" w:rsidP="009575D0">
      <w:pPr>
        <w:rPr>
          <w:rFonts w:ascii="Times New Roman" w:hAnsi="Times New Roman" w:cs="Times New Roman"/>
          <w:sz w:val="32"/>
          <w:szCs w:val="32"/>
        </w:rPr>
      </w:pPr>
    </w:p>
    <w:p w:rsidR="009575D0" w:rsidRDefault="009575D0" w:rsidP="009575D0">
      <w:pPr>
        <w:jc w:val="center"/>
        <w:rPr>
          <w:rFonts w:ascii="Times New Roman" w:hAnsi="Times New Roman" w:cs="Times New Roman"/>
          <w:sz w:val="32"/>
          <w:szCs w:val="32"/>
        </w:rPr>
      </w:pPr>
      <w:r>
        <w:rPr>
          <w:rFonts w:ascii="Times New Roman" w:hAnsi="Times New Roman" w:cs="Times New Roman"/>
          <w:sz w:val="32"/>
          <w:szCs w:val="32"/>
        </w:rPr>
        <w:t>п. Рощинский, 2019 г.</w:t>
      </w:r>
    </w:p>
    <w:p w:rsidR="00144F6F" w:rsidRPr="009575D0" w:rsidRDefault="00144F6F" w:rsidP="009575D0">
      <w:pPr>
        <w:rPr>
          <w:rFonts w:ascii="Times New Roman" w:hAnsi="Times New Roman" w:cs="Times New Roman"/>
          <w:sz w:val="44"/>
          <w:szCs w:val="44"/>
        </w:rPr>
      </w:pPr>
    </w:p>
    <w:p w:rsidR="00E8066B" w:rsidRPr="00645DA9" w:rsidRDefault="00E8066B" w:rsidP="00E8066B">
      <w:pPr>
        <w:pStyle w:val="Default"/>
        <w:jc w:val="center"/>
        <w:rPr>
          <w:b/>
        </w:rPr>
      </w:pPr>
      <w:r w:rsidRPr="00645DA9">
        <w:rPr>
          <w:b/>
          <w:bCs/>
        </w:rPr>
        <w:t>Пояснительная записка</w:t>
      </w:r>
      <w:r>
        <w:rPr>
          <w:b/>
          <w:bCs/>
        </w:rPr>
        <w:t xml:space="preserve"> на 2019 -2020 учебный год</w:t>
      </w:r>
    </w:p>
    <w:p w:rsidR="00E8066B" w:rsidRPr="00F65302" w:rsidRDefault="00E8066B" w:rsidP="00E8066B">
      <w:pPr>
        <w:pStyle w:val="Default"/>
        <w:ind w:left="-426" w:right="-427"/>
        <w:jc w:val="both"/>
        <w:rPr>
          <w:color w:val="FF0000"/>
        </w:rPr>
      </w:pPr>
      <w:r>
        <w:t xml:space="preserve">            </w:t>
      </w:r>
      <w:r w:rsidRPr="00645DA9">
        <w:t xml:space="preserve">Рабочая программа по  литературному чтению  для </w:t>
      </w:r>
      <w:r>
        <w:t xml:space="preserve">3 класса </w:t>
      </w:r>
      <w:r w:rsidRPr="00645DA9">
        <w:t xml:space="preserve"> разработана на основе Федерального государственного образовательного стандарта начального общего образования, утверждённого приказом Министерства образования и науки Российской Федерации от 6 октября 2009 г. N 373 «Об утверждении федерального государственного образовательного стандарта начального общего образования», с изменениями, внесёнными приказами Министерства образования и науки Российской Федерации от 26 ноября 2010 г. N 1241, от 22 сентября 2011 г. N 2357, от 18 декабря 2012 г. N 1060 г., от 29 декабря 2014 года №1643</w:t>
      </w:r>
      <w:r>
        <w:t>, от 31.12.2015года №1576</w:t>
      </w:r>
      <w:r w:rsidRPr="00645DA9">
        <w:t xml:space="preserve">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N 373", с учётом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 г. № 1/15), основной образовательной программы начального общ</w:t>
      </w:r>
      <w:r>
        <w:t xml:space="preserve">его образования МБОУ Рощинская сош № 17 </w:t>
      </w:r>
      <w:r w:rsidRPr="00F65302">
        <w:rPr>
          <w:color w:val="auto"/>
        </w:rPr>
        <w:t xml:space="preserve">, учебного плана, календарного графика учебно-воспитательной работы МБОУ </w:t>
      </w:r>
      <w:r>
        <w:rPr>
          <w:color w:val="auto"/>
        </w:rPr>
        <w:t xml:space="preserve"> </w:t>
      </w:r>
      <w:r>
        <w:t xml:space="preserve">Рощинская </w:t>
      </w:r>
      <w:r w:rsidRPr="00F65302">
        <w:rPr>
          <w:color w:val="auto"/>
        </w:rPr>
        <w:t>сош №17 и</w:t>
      </w:r>
      <w:r w:rsidRPr="00645DA9">
        <w:t xml:space="preserve"> является составной частью основной образовательной программы начального общего образования МБОУ </w:t>
      </w:r>
      <w:r>
        <w:t xml:space="preserve">Рощинская </w:t>
      </w:r>
      <w:r w:rsidRPr="00645DA9">
        <w:t xml:space="preserve">сош №17. </w:t>
      </w:r>
    </w:p>
    <w:p w:rsidR="00E8066B" w:rsidRPr="00645DA9" w:rsidRDefault="00E8066B" w:rsidP="00E8066B">
      <w:pPr>
        <w:pStyle w:val="Default"/>
        <w:ind w:left="-426" w:right="-427"/>
      </w:pPr>
    </w:p>
    <w:p w:rsidR="00E8066B" w:rsidRDefault="00E8066B" w:rsidP="00E8066B">
      <w:pPr>
        <w:ind w:left="-426" w:right="-427"/>
        <w:rPr>
          <w:rFonts w:ascii="Times New Roman" w:hAnsi="Times New Roman" w:cs="Times New Roman"/>
          <w:sz w:val="24"/>
          <w:szCs w:val="24"/>
        </w:rPr>
      </w:pPr>
      <w:r w:rsidRPr="00645DA9">
        <w:rPr>
          <w:rFonts w:ascii="Times New Roman" w:hAnsi="Times New Roman" w:cs="Times New Roman"/>
          <w:sz w:val="24"/>
          <w:szCs w:val="24"/>
        </w:rPr>
        <w:t>Реализация программы обеспечивается линией учебников «Литературное чтение»  под редакцией Л.Ф.Климановой</w:t>
      </w:r>
    </w:p>
    <w:p w:rsidR="00926D93" w:rsidRPr="00E8066B" w:rsidRDefault="00E8066B" w:rsidP="00E8066B">
      <w:pPr>
        <w:shd w:val="clear" w:color="auto" w:fill="FFFFFF"/>
        <w:spacing w:after="0" w:line="240" w:lineRule="auto"/>
        <w:ind w:left="426" w:right="-739"/>
        <w:outlineLvl w:val="1"/>
        <w:rPr>
          <w:rFonts w:ascii="Times New Roman" w:eastAsia="Times New Roman" w:hAnsi="Times New Roman"/>
          <w:b/>
          <w:bCs/>
          <w:color w:val="333333"/>
          <w:sz w:val="24"/>
          <w:szCs w:val="24"/>
        </w:rPr>
      </w:pPr>
      <w:r>
        <w:rPr>
          <w:rFonts w:ascii="Times New Roman" w:eastAsia="Times New Roman" w:hAnsi="Times New Roman"/>
          <w:b/>
          <w:bCs/>
          <w:color w:val="333333"/>
          <w:sz w:val="24"/>
          <w:szCs w:val="24"/>
        </w:rPr>
        <w:t xml:space="preserve"> </w:t>
      </w:r>
    </w:p>
    <w:p w:rsidR="00E8066B" w:rsidRPr="005B7E4E" w:rsidRDefault="00E8066B" w:rsidP="00E8066B">
      <w:pPr>
        <w:shd w:val="clear" w:color="auto" w:fill="FFFFFF"/>
        <w:spacing w:after="0" w:line="240" w:lineRule="auto"/>
        <w:outlineLvl w:val="1"/>
        <w:rPr>
          <w:rFonts w:ascii="Times New Roman" w:eastAsia="Times New Roman" w:hAnsi="Times New Roman"/>
          <w:b/>
          <w:bCs/>
          <w:color w:val="333333"/>
          <w:sz w:val="24"/>
          <w:szCs w:val="24"/>
          <w:lang w:eastAsia="ru-RU"/>
        </w:rPr>
      </w:pPr>
      <w:r w:rsidRPr="005B7E4E">
        <w:rPr>
          <w:rFonts w:ascii="Times New Roman" w:eastAsia="Times New Roman" w:hAnsi="Times New Roman"/>
          <w:b/>
          <w:bCs/>
          <w:color w:val="333333"/>
          <w:sz w:val="24"/>
          <w:szCs w:val="24"/>
          <w:lang w:eastAsia="ru-RU"/>
        </w:rPr>
        <w:t>Планируемые результаты изучения курса «Литературное чтение». 4 класс</w:t>
      </w:r>
    </w:p>
    <w:p w:rsidR="00E8066B" w:rsidRPr="005B7E4E" w:rsidRDefault="00E8066B" w:rsidP="00E8066B">
      <w:pPr>
        <w:shd w:val="clear" w:color="auto" w:fill="FFFFFF"/>
        <w:spacing w:after="0" w:line="240" w:lineRule="auto"/>
        <w:jc w:val="center"/>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Личностные</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E8066B" w:rsidRPr="005B7E4E" w:rsidRDefault="00E8066B" w:rsidP="00E8066B">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E8066B" w:rsidRPr="005B7E4E" w:rsidRDefault="00E8066B" w:rsidP="00E8066B">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составлять сборники стихов и рассказов о Родине, включать в них и произведения собственного сочинения;</w:t>
      </w:r>
    </w:p>
    <w:p w:rsidR="00E8066B" w:rsidRPr="005B7E4E" w:rsidRDefault="00E8066B" w:rsidP="00E8066B">
      <w:pPr>
        <w:numPr>
          <w:ilvl w:val="0"/>
          <w:numId w:val="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принимать участие в проекте на тему «Моя Родина в произведениях великих художников, поэтов и музыкантов».</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Обучающиеся получат возможность научиться:</w:t>
      </w:r>
    </w:p>
    <w:p w:rsidR="00E8066B" w:rsidRPr="005B7E4E" w:rsidRDefault="00E8066B" w:rsidP="00E8066B">
      <w:pPr>
        <w:numPr>
          <w:ilvl w:val="0"/>
          <w:numId w:val="3"/>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познавать национальные традиции своего народа, сохранять их;</w:t>
      </w:r>
    </w:p>
    <w:p w:rsidR="00E8066B" w:rsidRPr="005B7E4E" w:rsidRDefault="00E8066B" w:rsidP="00E8066B">
      <w:pPr>
        <w:numPr>
          <w:ilvl w:val="0"/>
          <w:numId w:val="3"/>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рассказывать о своей Родине, об авторах и их произведениях о Родине, о памятных местах своей малой родины;</w:t>
      </w:r>
    </w:p>
    <w:p w:rsidR="00E8066B" w:rsidRPr="005B7E4E" w:rsidRDefault="00E8066B" w:rsidP="00E8066B">
      <w:pPr>
        <w:numPr>
          <w:ilvl w:val="0"/>
          <w:numId w:val="3"/>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находить в Интернете, в библиотеке произведения о Родине, о людях, совершивших подвиг во имя своей Родины;</w:t>
      </w:r>
    </w:p>
    <w:p w:rsidR="00E8066B" w:rsidRPr="005B7E4E" w:rsidRDefault="00E8066B" w:rsidP="00E8066B">
      <w:pPr>
        <w:numPr>
          <w:ilvl w:val="0"/>
          <w:numId w:val="3"/>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создавать свои собственные проекты о Родине, писать собственные произведения о Родине.</w:t>
      </w:r>
    </w:p>
    <w:p w:rsidR="00E8066B" w:rsidRPr="005B7E4E" w:rsidRDefault="00E8066B" w:rsidP="00E8066B">
      <w:pPr>
        <w:shd w:val="clear" w:color="auto" w:fill="FFFFFF"/>
        <w:spacing w:after="0" w:line="240" w:lineRule="auto"/>
        <w:jc w:val="center"/>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Метапредметные</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Регулятивные УУД</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формулировать учебную задачу урока коллективно, в мини-группе или паре;</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читать в соответствии с целью чтения (в темпе разговорной речи, без искажений, выразительно, выборочно и пр.);</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lastRenderedPageBreak/>
        <w:t>осмыслять коллективно составленный план работы на уроке и план, выработанный группой сверстников (парой), предлагать свой индивидуальный план работы  или некоторые пункты плана, приводить аргументы в пользу своего плана работы;</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принимать замечания, конструктивно обсуждать недостатки предложенного плана;</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оценивать свою работу в соответствии с заранее выработанными критериями и выбранными формами оценивания;</w:t>
      </w:r>
    </w:p>
    <w:p w:rsidR="00E8066B" w:rsidRPr="005B7E4E" w:rsidRDefault="00E8066B" w:rsidP="00E8066B">
      <w:pPr>
        <w:numPr>
          <w:ilvl w:val="0"/>
          <w:numId w:val="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определять границы собственного знания и незнания по теме самостоятельно;</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Обучающиеся получат возможность научиться:</w:t>
      </w:r>
    </w:p>
    <w:p w:rsidR="00E8066B" w:rsidRPr="005B7E4E" w:rsidRDefault="00E8066B" w:rsidP="00E8066B">
      <w:pPr>
        <w:numPr>
          <w:ilvl w:val="0"/>
          <w:numId w:val="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rsidR="00E8066B" w:rsidRPr="005B7E4E" w:rsidRDefault="00E8066B" w:rsidP="00E8066B">
      <w:pPr>
        <w:numPr>
          <w:ilvl w:val="0"/>
          <w:numId w:val="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свободно пользоваться выбранными критериями для оценки своих достижений;</w:t>
      </w:r>
    </w:p>
    <w:p w:rsidR="00E8066B" w:rsidRPr="005B7E4E" w:rsidRDefault="00E8066B" w:rsidP="00E8066B">
      <w:pPr>
        <w:numPr>
          <w:ilvl w:val="0"/>
          <w:numId w:val="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самостоятельно интерпретировать полученную информацию в процессе работы на уроке и преобразовывать её из одного вида в другой;</w:t>
      </w:r>
    </w:p>
    <w:p w:rsidR="00E8066B" w:rsidRPr="005B7E4E" w:rsidRDefault="00E8066B" w:rsidP="00E8066B">
      <w:pPr>
        <w:numPr>
          <w:ilvl w:val="0"/>
          <w:numId w:val="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владеть приёмами осмысленного чтения, использовать различные виды чтения;</w:t>
      </w:r>
    </w:p>
    <w:p w:rsidR="00E8066B" w:rsidRPr="005B7E4E" w:rsidRDefault="00E8066B" w:rsidP="00E8066B">
      <w:pPr>
        <w:numPr>
          <w:ilvl w:val="0"/>
          <w:numId w:val="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пользоваться компьютерными технологиями как инструментом для достижения своих учебных целей.</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Познавательные УУД</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находить необходимую информацию в тексте литературного произведения, фиксировать полученную информацию с помощью рисунков, схем, таблиц;</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сравнивать литературное произведение со сценарием театральной постановки, кинофильмом,  мультфильмом;</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находить пословицы и поговорки, озаглавливать темы раздела, темы урока или давать название выставке книг;</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сравнивать мотивы поступков героев из разных литературных произведений, выявлять особенности их поведения в зависимости от мотива;</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создавать высказывание (или доказательство своей точки зрения) по теме урока из 9 – 10 предложений;</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проявлять индивидуальные творческие способности при сочинении эпизодов, небольших стихотворений, в процессе чтения по ролям, при инсценировании и выполнении проектных заданий;</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sz w:val="24"/>
          <w:szCs w:val="24"/>
          <w:lang w:eastAsia="ru-RU"/>
        </w:rPr>
      </w:pPr>
      <w:r w:rsidRPr="005B7E4E">
        <w:rPr>
          <w:rFonts w:ascii="Times New Roman" w:eastAsia="Times New Roman" w:hAnsi="Times New Roman"/>
          <w:sz w:val="24"/>
          <w:szCs w:val="24"/>
          <w:lang w:eastAsia="ru-RU"/>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E8066B" w:rsidRPr="005B7E4E" w:rsidRDefault="00E8066B" w:rsidP="00E8066B">
      <w:pPr>
        <w:numPr>
          <w:ilvl w:val="0"/>
          <w:numId w:val="6"/>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Обучающиеся  получат возможность научиться:</w:t>
      </w:r>
    </w:p>
    <w:p w:rsidR="00E8066B" w:rsidRPr="005B7E4E" w:rsidRDefault="00E8066B" w:rsidP="00E8066B">
      <w:pPr>
        <w:numPr>
          <w:ilvl w:val="0"/>
          <w:numId w:val="7"/>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rsidR="00E8066B" w:rsidRPr="005B7E4E" w:rsidRDefault="00E8066B" w:rsidP="00E8066B">
      <w:pPr>
        <w:numPr>
          <w:ilvl w:val="0"/>
          <w:numId w:val="7"/>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lastRenderedPageBreak/>
        <w:t>определять развитие настроения; выразительно читать, отражая при чтении развитие чувств;</w:t>
      </w:r>
    </w:p>
    <w:p w:rsidR="00E8066B" w:rsidRPr="005B7E4E" w:rsidRDefault="00E8066B" w:rsidP="00E8066B">
      <w:pPr>
        <w:numPr>
          <w:ilvl w:val="0"/>
          <w:numId w:val="7"/>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создавать свои собственные произведения с учётом специфики жанра и с возможностью использования различных выразительных средств.</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Коммуникативные УУД</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высказывать свою точку зрения (9 – 10 предложений) на прочитанное произведение, проявлять активность и стремление высказываться, задавать вопросы;</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пользоваться элементарными приёмами убеждения, приёмами воздействия на эмоциональную сферу слушателей;</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участвовать в диалоге, самостоятельно формулировать вопросы, в том числе неожиданные и оригинальные, по прочитанному произведению;</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создавать 5 – 10 слайдов к проекту, письменно фиксируя основные положения устного высказывания;</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способствовать созданию бесконфликтного взаимодействия между участниками диалога (полилога);</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демонстрировать образец правильного ведения диалога (полилога);</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предлагать способы саморегуляции в сложившейся конфликтной ситуации;</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использовать найденный текстовый материал в своих устных и письменных высказываниях и рассуждениях;</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отвечать письменно на вопросы, в том числе и проблемного характера, по прочитанному произведению;</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оценивать своё поведение по критериям, выработанным на основе нравственных норм, принятых в обществе;</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искать причины конфликта в себе, анализировать причины конфликта, самостоятельно разрешать конфликтные ситуации;</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обращаться к перечитыванию тех литературных произведений, в которых отражены схожие конфликтные ситуации;</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находить в библиотеке книги, раскрывающие на художественном материале способы разрешения конфликтных ситуаций;</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самостоятельно готовить презентацию из 9 – 10 слайдов, обращаясь за помощью к взрослым только в случае серьёзных затруднений;</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использовать в презентации не только текст, но и изображения, видеофайлы;</w:t>
      </w:r>
    </w:p>
    <w:p w:rsidR="00E8066B" w:rsidRPr="005B7E4E" w:rsidRDefault="00E8066B" w:rsidP="00E8066B">
      <w:pPr>
        <w:numPr>
          <w:ilvl w:val="0"/>
          <w:numId w:val="8"/>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озвучивать презентацию с опорой на слайды, на которых представлены цель и план выступления.</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Обучающиеся  получат возможность научиться:</w:t>
      </w:r>
    </w:p>
    <w:p w:rsidR="00E8066B" w:rsidRPr="005B7E4E" w:rsidRDefault="00E8066B" w:rsidP="00E8066B">
      <w:pPr>
        <w:numPr>
          <w:ilvl w:val="0"/>
          <w:numId w:val="9"/>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участвовать в диалоге, свободно высказывать свою точку зрения, не обижая других;</w:t>
      </w:r>
    </w:p>
    <w:p w:rsidR="00E8066B" w:rsidRPr="005B7E4E" w:rsidRDefault="00E8066B" w:rsidP="00E8066B">
      <w:pPr>
        <w:numPr>
          <w:ilvl w:val="0"/>
          <w:numId w:val="9"/>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E8066B" w:rsidRPr="005B7E4E" w:rsidRDefault="00E8066B" w:rsidP="00E8066B">
      <w:pPr>
        <w:numPr>
          <w:ilvl w:val="0"/>
          <w:numId w:val="9"/>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lastRenderedPageBreak/>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E8066B" w:rsidRPr="005B7E4E" w:rsidRDefault="00E8066B" w:rsidP="00E8066B">
      <w:pPr>
        <w:shd w:val="clear" w:color="auto" w:fill="FFFFFF"/>
        <w:spacing w:after="0" w:line="240" w:lineRule="auto"/>
        <w:jc w:val="center"/>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Предметные</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Виды речевой и читательской деятельности</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участвовать в дискуссиях на нравственные темы; подбирать примеры из прочитанных произведений;</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делить текст на части, подбирать заглавия к ним, составлять самостоятельно план пересказа, продумывать связки для соединения частей;</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находить в произведениях средства художественной выразительности;</w:t>
      </w:r>
    </w:p>
    <w:p w:rsidR="00E8066B" w:rsidRPr="005B7E4E" w:rsidRDefault="00E8066B" w:rsidP="00E8066B">
      <w:pPr>
        <w:numPr>
          <w:ilvl w:val="0"/>
          <w:numId w:val="10"/>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готовить проекты о книгах и библиотеке; участвовать в книжных конференциях и выставках; пользоваться алфавитным и тематическим каталогом в  библиотеке.</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Обучающиеся  получат возможность научиться:</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осознавать значимость чтения для дальнейшего успешного обучения по другим предметам;</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воспринимать художественную литературу как вид искусства;</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осмысливать нравственное преображение героя, раскрываемое автором в произведении, давать ему нравственно-эстетическую оценку;</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соотносить нравственно-эстетические идеалы автора, раскрытые в произведении, со своими эстетическими представлениями и представлениями о добре и зле;</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E8066B" w:rsidRPr="005B7E4E" w:rsidRDefault="00E8066B" w:rsidP="00E8066B">
      <w:pPr>
        <w:numPr>
          <w:ilvl w:val="0"/>
          <w:numId w:val="11"/>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работать с детской периодикой.</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Творческая деятельность</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1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E8066B" w:rsidRPr="005B7E4E" w:rsidRDefault="00E8066B" w:rsidP="00E8066B">
      <w:pPr>
        <w:numPr>
          <w:ilvl w:val="0"/>
          <w:numId w:val="1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E8066B" w:rsidRPr="005B7E4E" w:rsidRDefault="00E8066B" w:rsidP="00E8066B">
      <w:pPr>
        <w:numPr>
          <w:ilvl w:val="0"/>
          <w:numId w:val="1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 xml:space="preserve">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готовить проекты на тему праздника («Русские национальные праздники», </w:t>
      </w:r>
      <w:r w:rsidRPr="005B7E4E">
        <w:rPr>
          <w:rFonts w:ascii="Times New Roman" w:eastAsia="Times New Roman" w:hAnsi="Times New Roman"/>
          <w:color w:val="000000"/>
          <w:sz w:val="24"/>
          <w:szCs w:val="24"/>
          <w:lang w:eastAsia="ru-RU"/>
        </w:rPr>
        <w:lastRenderedPageBreak/>
        <w:t>«Русские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E8066B" w:rsidRPr="005B7E4E" w:rsidRDefault="00E8066B" w:rsidP="00E8066B">
      <w:pPr>
        <w:numPr>
          <w:ilvl w:val="0"/>
          <w:numId w:val="12"/>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писать отзыв на прочитанную книгу.</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Обучающиеся получат возможность научиться:</w:t>
      </w:r>
    </w:p>
    <w:p w:rsidR="00E8066B" w:rsidRPr="005B7E4E" w:rsidRDefault="00E8066B" w:rsidP="00E8066B">
      <w:pPr>
        <w:numPr>
          <w:ilvl w:val="0"/>
          <w:numId w:val="13"/>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создавать собственные произведения, интерпретируя возможными способами произведения авторские (создание кинофильма,  драматизация, постановка живых картин и т. д.).</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i/>
          <w:iCs/>
          <w:color w:val="000000"/>
          <w:sz w:val="24"/>
          <w:szCs w:val="24"/>
          <w:lang w:eastAsia="ru-RU"/>
        </w:rPr>
        <w:t>Литературоведческая пропедевтика</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color w:val="000000"/>
          <w:sz w:val="24"/>
          <w:szCs w:val="24"/>
          <w:lang w:eastAsia="ru-RU"/>
        </w:rPr>
        <w:t>Обучающиеся научатся:</w:t>
      </w:r>
    </w:p>
    <w:p w:rsidR="00E8066B" w:rsidRPr="005B7E4E" w:rsidRDefault="00E8066B" w:rsidP="00E8066B">
      <w:pPr>
        <w:numPr>
          <w:ilvl w:val="0"/>
          <w:numId w:val="14"/>
        </w:numPr>
        <w:shd w:val="clear" w:color="auto" w:fill="FFFFFF"/>
        <w:spacing w:after="0" w:line="240" w:lineRule="auto"/>
        <w:ind w:left="0"/>
        <w:rPr>
          <w:rFonts w:ascii="Times New Roman" w:eastAsia="Times New Roman" w:hAnsi="Times New Roman"/>
          <w:color w:val="000000"/>
          <w:sz w:val="24"/>
          <w:szCs w:val="24"/>
          <w:lang w:eastAsia="ru-RU"/>
        </w:rPr>
      </w:pPr>
      <w:r w:rsidRPr="005B7E4E">
        <w:rPr>
          <w:rFonts w:ascii="Times New Roman" w:eastAsia="Times New Roman" w:hAnsi="Times New Roman"/>
          <w:color w:val="000000"/>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E8066B" w:rsidRPr="005B7E4E" w:rsidRDefault="00E8066B" w:rsidP="00E8066B">
      <w:pPr>
        <w:shd w:val="clear" w:color="auto" w:fill="FFFFFF"/>
        <w:spacing w:after="0" w:line="240" w:lineRule="auto"/>
        <w:rPr>
          <w:rFonts w:ascii="Times New Roman" w:eastAsia="Times New Roman" w:hAnsi="Times New Roman"/>
          <w:color w:val="000000"/>
          <w:sz w:val="24"/>
          <w:szCs w:val="24"/>
          <w:lang w:eastAsia="ru-RU"/>
        </w:rPr>
      </w:pPr>
      <w:r w:rsidRPr="005B7E4E">
        <w:rPr>
          <w:rFonts w:ascii="Times New Roman" w:eastAsia="Times New Roman" w:hAnsi="Times New Roman"/>
          <w:b/>
          <w:bCs/>
          <w:i/>
          <w:iCs/>
          <w:color w:val="000000"/>
          <w:sz w:val="24"/>
          <w:szCs w:val="24"/>
          <w:lang w:eastAsia="ru-RU"/>
        </w:rPr>
        <w:t>Обучающиеся получат возможность научиться:</w:t>
      </w:r>
    </w:p>
    <w:p w:rsidR="00E8066B" w:rsidRPr="005B7E4E" w:rsidRDefault="00E8066B" w:rsidP="00E8066B">
      <w:pPr>
        <w:numPr>
          <w:ilvl w:val="0"/>
          <w:numId w:val="1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определять позиции героев и позицию автора художественного текста;</w:t>
      </w:r>
    </w:p>
    <w:p w:rsidR="00E8066B" w:rsidRPr="005B7E4E" w:rsidRDefault="00E8066B" w:rsidP="00E8066B">
      <w:pPr>
        <w:numPr>
          <w:ilvl w:val="0"/>
          <w:numId w:val="15"/>
        </w:numPr>
        <w:shd w:val="clear" w:color="auto" w:fill="FFFFFF"/>
        <w:spacing w:after="0" w:line="240" w:lineRule="auto"/>
        <w:ind w:left="0"/>
        <w:rPr>
          <w:rFonts w:ascii="Times New Roman" w:eastAsia="Times New Roman" w:hAnsi="Times New Roman"/>
          <w:i/>
          <w:iCs/>
          <w:color w:val="000000"/>
          <w:sz w:val="24"/>
          <w:szCs w:val="24"/>
          <w:lang w:eastAsia="ru-RU"/>
        </w:rPr>
      </w:pPr>
      <w:r w:rsidRPr="005B7E4E">
        <w:rPr>
          <w:rFonts w:ascii="Times New Roman" w:eastAsia="Times New Roman" w:hAnsi="Times New Roman"/>
          <w:i/>
          <w:iCs/>
          <w:color w:val="000000"/>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E8066B" w:rsidRPr="005B7E4E" w:rsidRDefault="00E8066B" w:rsidP="00E8066B">
      <w:pPr>
        <w:spacing w:after="0" w:line="240" w:lineRule="auto"/>
        <w:rPr>
          <w:rFonts w:ascii="Times New Roman" w:hAnsi="Times New Roman"/>
          <w:sz w:val="24"/>
          <w:szCs w:val="24"/>
        </w:rPr>
      </w:pPr>
    </w:p>
    <w:p w:rsidR="00926D93" w:rsidRDefault="00926D93" w:rsidP="00E8066B">
      <w:pPr>
        <w:ind w:right="-427"/>
      </w:pPr>
    </w:p>
    <w:p w:rsidR="00926D93" w:rsidRPr="00A559D0" w:rsidRDefault="000B425C" w:rsidP="00926D93">
      <w:pPr>
        <w:pStyle w:val="21"/>
        <w:spacing w:line="240" w:lineRule="auto"/>
        <w:ind w:left="-709" w:right="-427"/>
        <w:rPr>
          <w:sz w:val="24"/>
        </w:rPr>
      </w:pPr>
      <w:r>
        <w:rPr>
          <w:sz w:val="24"/>
        </w:rPr>
        <w:t xml:space="preserve"> </w:t>
      </w:r>
    </w:p>
    <w:p w:rsidR="00926D93" w:rsidRPr="00645DA9" w:rsidRDefault="00926D93" w:rsidP="00926D93">
      <w:pPr>
        <w:pStyle w:val="21"/>
      </w:pPr>
      <w:r w:rsidRPr="00645DA9">
        <w:rPr>
          <w:lang w:val="en-US"/>
        </w:rPr>
        <w:t>II</w:t>
      </w:r>
      <w:r w:rsidRPr="00645DA9">
        <w:t>. Содержание учебного предмета</w:t>
      </w:r>
    </w:p>
    <w:p w:rsidR="00926D93" w:rsidRPr="00645DA9" w:rsidRDefault="00926D93" w:rsidP="00926D93">
      <w:pPr>
        <w:pStyle w:val="21"/>
        <w:numPr>
          <w:ilvl w:val="0"/>
          <w:numId w:val="0"/>
        </w:numPr>
        <w:ind w:left="680"/>
        <w:rPr>
          <w:rStyle w:val="Zag11"/>
          <w:rFonts w:eastAsia="@Arial Unicode MS"/>
          <w:b/>
          <w:bCs/>
          <w:iCs/>
          <w:sz w:val="24"/>
          <w:u w:val="single"/>
        </w:rPr>
      </w:pPr>
      <w:r w:rsidRPr="00645DA9">
        <w:rPr>
          <w:rStyle w:val="Zag11"/>
          <w:rFonts w:eastAsia="@Arial Unicode MS"/>
          <w:b/>
          <w:bCs/>
          <w:iCs/>
          <w:sz w:val="24"/>
          <w:u w:val="single"/>
        </w:rPr>
        <w:t>Виды речевой и читательской деятельности</w:t>
      </w:r>
    </w:p>
    <w:p w:rsidR="00926D93" w:rsidRPr="00645DA9" w:rsidRDefault="00926D93" w:rsidP="00926D93">
      <w:pPr>
        <w:pStyle w:val="21"/>
        <w:numPr>
          <w:ilvl w:val="0"/>
          <w:numId w:val="0"/>
        </w:numPr>
        <w:ind w:left="680"/>
        <w:rPr>
          <w:rStyle w:val="Zag11"/>
          <w:rFonts w:eastAsia="@Arial Unicode MS"/>
          <w:sz w:val="24"/>
        </w:rPr>
      </w:pPr>
      <w:r w:rsidRPr="00645DA9">
        <w:rPr>
          <w:rStyle w:val="Zag11"/>
          <w:rFonts w:eastAsia="@Arial Unicode MS"/>
          <w:b/>
          <w:bCs/>
          <w:sz w:val="24"/>
        </w:rPr>
        <w:t>Аудирование (слушание)</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45DA9">
        <w:rPr>
          <w:rStyle w:val="Zag11"/>
          <w:rFonts w:eastAsia="@Arial Unicode MS"/>
          <w:sz w:val="24"/>
        </w:rPr>
        <w:noBreakHyphen/>
        <w:t>познавательному и художественному произведению.</w:t>
      </w:r>
    </w:p>
    <w:p w:rsidR="00926D93" w:rsidRPr="00645DA9" w:rsidRDefault="00926D93" w:rsidP="00926D93">
      <w:pPr>
        <w:pStyle w:val="21"/>
        <w:ind w:left="-567" w:right="-427" w:firstLine="425"/>
        <w:rPr>
          <w:rStyle w:val="Zag11"/>
          <w:rFonts w:eastAsia="@Arial Unicode MS"/>
          <w:b/>
          <w:bCs/>
          <w:iCs/>
          <w:sz w:val="24"/>
        </w:rPr>
      </w:pPr>
    </w:p>
    <w:p w:rsidR="00926D93" w:rsidRPr="00645DA9" w:rsidRDefault="00926D93" w:rsidP="00926D93">
      <w:pPr>
        <w:pStyle w:val="21"/>
        <w:ind w:left="-567" w:right="-427" w:firstLine="425"/>
        <w:rPr>
          <w:rStyle w:val="Zag11"/>
          <w:rFonts w:eastAsia="@Arial Unicode MS"/>
          <w:b/>
          <w:bCs/>
          <w:iCs/>
          <w:sz w:val="24"/>
        </w:rPr>
      </w:pPr>
      <w:r w:rsidRPr="00645DA9">
        <w:rPr>
          <w:rStyle w:val="Zag11"/>
          <w:rFonts w:eastAsia="@Arial Unicode MS"/>
          <w:b/>
          <w:bCs/>
          <w:iCs/>
          <w:sz w:val="24"/>
        </w:rPr>
        <w:t>Чтение</w:t>
      </w:r>
    </w:p>
    <w:p w:rsidR="00926D93" w:rsidRPr="00645DA9" w:rsidRDefault="00926D93" w:rsidP="00926D93">
      <w:pPr>
        <w:pStyle w:val="21"/>
        <w:ind w:left="-567" w:right="-427" w:firstLine="425"/>
        <w:rPr>
          <w:rStyle w:val="Zag11"/>
          <w:rFonts w:eastAsia="@Arial Unicode MS"/>
          <w:b/>
          <w:bCs/>
          <w:sz w:val="24"/>
        </w:rPr>
      </w:pPr>
      <w:r w:rsidRPr="00645DA9">
        <w:rPr>
          <w:rStyle w:val="Zag11"/>
          <w:rFonts w:eastAsia="@Arial Unicode MS"/>
          <w:b/>
          <w:bCs/>
          <w:sz w:val="24"/>
        </w:rPr>
        <w:t>Чтение вслух.</w:t>
      </w:r>
      <w:r w:rsidRPr="00645DA9">
        <w:rPr>
          <w:rStyle w:val="Zag11"/>
          <w:rFonts w:eastAsia="@Arial Unicode MS"/>
          <w:sz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26D93" w:rsidRPr="00645DA9" w:rsidRDefault="00926D93" w:rsidP="00926D93">
      <w:pPr>
        <w:pStyle w:val="21"/>
        <w:ind w:left="-567" w:right="-427" w:firstLine="425"/>
        <w:rPr>
          <w:rStyle w:val="Zag11"/>
          <w:rFonts w:eastAsia="@Arial Unicode MS"/>
          <w:b/>
          <w:bCs/>
          <w:sz w:val="24"/>
        </w:rPr>
      </w:pPr>
      <w:r w:rsidRPr="00645DA9">
        <w:rPr>
          <w:rStyle w:val="Zag11"/>
          <w:rFonts w:eastAsia="@Arial Unicode MS"/>
          <w:b/>
          <w:bCs/>
          <w:sz w:val="24"/>
        </w:rPr>
        <w:t>Чтение про себя.</w:t>
      </w:r>
      <w:r w:rsidRPr="00645DA9">
        <w:rPr>
          <w:rStyle w:val="Zag11"/>
          <w:rFonts w:eastAsia="@Arial Unicode MS"/>
          <w:sz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b/>
          <w:bCs/>
          <w:sz w:val="24"/>
        </w:rPr>
        <w:t>Работа с разными видами текста.</w:t>
      </w:r>
      <w:r w:rsidRPr="00645DA9">
        <w:rPr>
          <w:rStyle w:val="Zag11"/>
          <w:rFonts w:eastAsia="@Arial Unicode MS"/>
          <w:sz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26D93" w:rsidRPr="00645DA9" w:rsidRDefault="00926D93" w:rsidP="00926D93">
      <w:pPr>
        <w:pStyle w:val="21"/>
        <w:ind w:left="-567" w:right="-427" w:firstLine="425"/>
        <w:rPr>
          <w:rStyle w:val="Zag11"/>
          <w:rFonts w:eastAsia="@Arial Unicode MS"/>
          <w:b/>
          <w:bCs/>
          <w:sz w:val="24"/>
        </w:rPr>
      </w:pPr>
      <w:r w:rsidRPr="00645DA9">
        <w:rPr>
          <w:rStyle w:val="Zag11"/>
          <w:rFonts w:eastAsia="@Arial Unicode MS"/>
          <w:sz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b/>
          <w:bCs/>
          <w:sz w:val="24"/>
        </w:rPr>
        <w:t>Библиографическая культура.</w:t>
      </w:r>
      <w:r w:rsidRPr="00645DA9">
        <w:rPr>
          <w:rStyle w:val="Zag11"/>
          <w:rFonts w:eastAsia="@Arial Unicode MS"/>
          <w:sz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Типы книг (изданий): книга</w:t>
      </w:r>
      <w:r w:rsidRPr="00645DA9">
        <w:rPr>
          <w:rStyle w:val="Zag11"/>
          <w:rFonts w:eastAsia="@Arial Unicode MS"/>
          <w:sz w:val="24"/>
        </w:rPr>
        <w:noBreakHyphen/>
        <w:t>произведение, книга</w:t>
      </w:r>
      <w:r w:rsidRPr="00645DA9">
        <w:rPr>
          <w:rStyle w:val="Zag11"/>
          <w:rFonts w:eastAsia="@Arial Unicode MS"/>
          <w:sz w:val="24"/>
        </w:rPr>
        <w:noBreakHyphen/>
        <w:t>сборник, собрание сочинений, периодическая печать, справочные издания (справочники, словари, энциклопедии).</w:t>
      </w:r>
    </w:p>
    <w:p w:rsidR="00926D93" w:rsidRPr="00645DA9" w:rsidRDefault="00926D93" w:rsidP="00926D93">
      <w:pPr>
        <w:pStyle w:val="21"/>
        <w:ind w:left="-567" w:right="-427" w:firstLine="425"/>
        <w:rPr>
          <w:rStyle w:val="Zag11"/>
          <w:rFonts w:eastAsia="@Arial Unicode MS"/>
          <w:b/>
          <w:bCs/>
          <w:sz w:val="24"/>
        </w:rPr>
      </w:pPr>
      <w:r w:rsidRPr="00645DA9">
        <w:rPr>
          <w:rStyle w:val="Zag11"/>
          <w:rFonts w:eastAsia="@Arial Unicode MS"/>
          <w:sz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b/>
          <w:bCs/>
          <w:sz w:val="24"/>
        </w:rPr>
        <w:t>Работа с текстом художественного произведения.</w:t>
      </w:r>
      <w:r w:rsidRPr="00645DA9">
        <w:rPr>
          <w:rStyle w:val="Zag11"/>
          <w:rFonts w:eastAsia="@Arial Unicode MS"/>
          <w:sz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Характеристика героя произведения. Портрет, характер героя, выраженные через поступки и речь.</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lastRenderedPageBreak/>
        <w:t>Освоение разных видов пересказа художественного текста: подробный, выборочный и краткий (передача основных мыслей).</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26D93" w:rsidRPr="00645DA9" w:rsidRDefault="00926D93" w:rsidP="00926D93">
      <w:pPr>
        <w:pStyle w:val="21"/>
        <w:ind w:left="-567" w:right="-427" w:firstLine="425"/>
        <w:rPr>
          <w:rStyle w:val="Zag11"/>
          <w:rFonts w:eastAsia="@Arial Unicode MS"/>
          <w:b/>
          <w:bCs/>
          <w:sz w:val="24"/>
        </w:rPr>
      </w:pPr>
      <w:r w:rsidRPr="00645DA9">
        <w:rPr>
          <w:rStyle w:val="Zag11"/>
          <w:rFonts w:eastAsia="@Arial Unicode MS"/>
          <w:sz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b/>
          <w:bCs/>
          <w:sz w:val="24"/>
        </w:rPr>
        <w:t xml:space="preserve">Работа с учебными, научно-популярными и другими текстами. </w:t>
      </w:r>
      <w:r w:rsidRPr="00645DA9">
        <w:rPr>
          <w:rStyle w:val="Zag11"/>
          <w:rFonts w:eastAsia="@Arial Unicode MS"/>
          <w:sz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26D93" w:rsidRPr="00645DA9" w:rsidRDefault="00926D93" w:rsidP="00926D93">
      <w:pPr>
        <w:pStyle w:val="21"/>
        <w:ind w:left="-567" w:right="-427" w:firstLine="425"/>
        <w:rPr>
          <w:rStyle w:val="Zag11"/>
          <w:rFonts w:eastAsia="@Arial Unicode MS"/>
          <w:b/>
          <w:bCs/>
          <w:iCs/>
          <w:sz w:val="24"/>
        </w:rPr>
      </w:pPr>
      <w:r w:rsidRPr="00645DA9">
        <w:rPr>
          <w:rStyle w:val="Zag11"/>
          <w:rFonts w:eastAsia="@Arial Unicode MS"/>
          <w:b/>
          <w:bCs/>
          <w:iCs/>
          <w:sz w:val="24"/>
        </w:rPr>
        <w:t>Говорение (культура речевого общения)</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w:t>
      </w:r>
      <w:r w:rsidRPr="00645DA9">
        <w:rPr>
          <w:rStyle w:val="Zag11"/>
          <w:rFonts w:eastAsia="@Arial Unicode MS"/>
          <w:sz w:val="24"/>
        </w:rPr>
        <w:lastRenderedPageBreak/>
        <w:t>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26D93" w:rsidRPr="00645DA9" w:rsidRDefault="00926D93" w:rsidP="00926D93">
      <w:pPr>
        <w:pStyle w:val="21"/>
        <w:ind w:left="-567" w:right="-427" w:firstLine="425"/>
        <w:rPr>
          <w:rStyle w:val="Zag11"/>
          <w:rFonts w:eastAsia="@Arial Unicode MS"/>
          <w:b/>
          <w:bCs/>
          <w:iCs/>
          <w:sz w:val="24"/>
        </w:rPr>
      </w:pPr>
      <w:r w:rsidRPr="00645DA9">
        <w:rPr>
          <w:rStyle w:val="Zag11"/>
          <w:rFonts w:eastAsia="@Arial Unicode MS"/>
          <w:b/>
          <w:bCs/>
          <w:iCs/>
          <w:sz w:val="24"/>
        </w:rPr>
        <w:t>Письмо (культура письменной речи)</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26D93" w:rsidRPr="00645DA9" w:rsidRDefault="00926D93" w:rsidP="00926D93">
      <w:pPr>
        <w:pStyle w:val="21"/>
        <w:ind w:left="-567" w:right="-427" w:firstLine="425"/>
        <w:rPr>
          <w:rStyle w:val="Zag11"/>
          <w:rFonts w:eastAsia="@Arial Unicode MS"/>
          <w:b/>
          <w:bCs/>
          <w:iCs/>
          <w:sz w:val="24"/>
        </w:rPr>
      </w:pPr>
      <w:r w:rsidRPr="00645DA9">
        <w:rPr>
          <w:rStyle w:val="Zag11"/>
          <w:rFonts w:eastAsia="@Arial Unicode MS"/>
          <w:b/>
          <w:bCs/>
          <w:iCs/>
          <w:sz w:val="24"/>
        </w:rPr>
        <w:t>Литературоведческая пропедевтика (практическое освоение)</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Прозаическая и стихотворная речь: узнавание, различение, выделение особенностей стихотворного произведения (ритм, рифма).</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Фольклор и авторские художественные произведения (различение).</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Рассказ, стихотворение, басня – общее представление о жанре, особенностях построения и выразительных средствах.</w:t>
      </w:r>
    </w:p>
    <w:p w:rsidR="00926D93" w:rsidRPr="00645DA9" w:rsidRDefault="00926D93" w:rsidP="00926D93">
      <w:pPr>
        <w:pStyle w:val="21"/>
        <w:ind w:left="-567" w:right="-427" w:firstLine="425"/>
        <w:rPr>
          <w:rStyle w:val="Zag11"/>
          <w:rFonts w:eastAsia="@Arial Unicode MS"/>
          <w:b/>
          <w:bCs/>
          <w:iCs/>
          <w:sz w:val="24"/>
        </w:rPr>
      </w:pPr>
      <w:r w:rsidRPr="00645DA9">
        <w:rPr>
          <w:rStyle w:val="Zag11"/>
          <w:rFonts w:eastAsia="@Arial Unicode MS"/>
          <w:b/>
          <w:bCs/>
          <w:iCs/>
          <w:sz w:val="24"/>
        </w:rPr>
        <w:t>Творческая деятельность обучающихся (на основе литературных произведений)</w:t>
      </w:r>
    </w:p>
    <w:p w:rsidR="00926D93" w:rsidRPr="00645DA9" w:rsidRDefault="00926D93" w:rsidP="00926D93">
      <w:pPr>
        <w:pStyle w:val="21"/>
        <w:ind w:left="-567" w:right="-427" w:firstLine="425"/>
        <w:rPr>
          <w:rStyle w:val="Zag11"/>
          <w:rFonts w:eastAsia="@Arial Unicode MS"/>
          <w:i/>
          <w:iCs/>
        </w:rPr>
      </w:pPr>
      <w:r w:rsidRPr="00645DA9">
        <w:rPr>
          <w:rStyle w:val="Zag11"/>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w:t>
      </w:r>
      <w:r w:rsidRPr="00645DA9">
        <w:rPr>
          <w:rStyle w:val="Zag11"/>
          <w:rFonts w:eastAsia="@Arial Unicode MS"/>
        </w:rPr>
        <w:lastRenderedPageBreak/>
        <w:t>(текст по аналогии), репродукций картин художников, по серии иллюстраций к произведению или на основе личного опыта.</w:t>
      </w:r>
    </w:p>
    <w:p w:rsidR="00926D93" w:rsidRPr="00645DA9" w:rsidRDefault="00926D93" w:rsidP="00926D93">
      <w:pPr>
        <w:pStyle w:val="21"/>
        <w:ind w:left="-567" w:right="-427" w:firstLine="425"/>
        <w:rPr>
          <w:rStyle w:val="Zag11"/>
          <w:rFonts w:eastAsia="@Arial Unicode MS"/>
          <w:b/>
          <w:bCs/>
          <w:iCs/>
          <w:sz w:val="24"/>
        </w:rPr>
      </w:pPr>
      <w:r w:rsidRPr="00645DA9">
        <w:rPr>
          <w:rStyle w:val="Zag11"/>
          <w:rFonts w:eastAsia="@Arial Unicode MS"/>
          <w:b/>
          <w:bCs/>
          <w:iCs/>
          <w:sz w:val="24"/>
        </w:rPr>
        <w:t>Круг детского чтения. Основное содержание</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26D93" w:rsidRPr="00645DA9" w:rsidRDefault="00926D93" w:rsidP="00926D93">
      <w:pPr>
        <w:pStyle w:val="21"/>
        <w:ind w:left="-567" w:right="-427" w:firstLine="425"/>
        <w:rPr>
          <w:rStyle w:val="Zag11"/>
          <w:rFonts w:eastAsia="@Arial Unicode MS"/>
          <w:sz w:val="24"/>
        </w:rPr>
      </w:pPr>
      <w:r w:rsidRPr="00645DA9">
        <w:rPr>
          <w:rStyle w:val="Zag11"/>
          <w:rFonts w:eastAsia="@Arial Unicode MS"/>
          <w:sz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26D93" w:rsidRPr="00926D93" w:rsidRDefault="00926D93" w:rsidP="00926D93">
      <w:pPr>
        <w:pStyle w:val="21"/>
        <w:ind w:left="-567" w:right="-427" w:firstLine="425"/>
        <w:rPr>
          <w:rStyle w:val="Zag11"/>
          <w:rFonts w:eastAsia="@Arial Unicode MS"/>
          <w:sz w:val="24"/>
        </w:rPr>
      </w:pPr>
    </w:p>
    <w:p w:rsidR="00926D93" w:rsidRPr="00645DA9" w:rsidRDefault="00926D93" w:rsidP="00926D93">
      <w:pPr>
        <w:pStyle w:val="21"/>
        <w:rPr>
          <w:rFonts w:eastAsia="Calibri"/>
        </w:rPr>
      </w:pPr>
      <w:r w:rsidRPr="00645DA9">
        <w:rPr>
          <w:rFonts w:eastAsia="Calibri"/>
        </w:rPr>
        <w:t>Распределение часов по темам. 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554"/>
        <w:gridCol w:w="1554"/>
        <w:gridCol w:w="1554"/>
        <w:gridCol w:w="1554"/>
        <w:gridCol w:w="1550"/>
      </w:tblGrid>
      <w:tr w:rsidR="00926D93" w:rsidRPr="00645DA9" w:rsidTr="00FC4C7E">
        <w:tc>
          <w:tcPr>
            <w:tcW w:w="2464" w:type="dxa"/>
            <w:vMerge w:val="restart"/>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Разделы курса</w:t>
            </w:r>
          </w:p>
        </w:tc>
        <w:tc>
          <w:tcPr>
            <w:tcW w:w="9857" w:type="dxa"/>
            <w:gridSpan w:val="4"/>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Количество часов в год</w:t>
            </w:r>
          </w:p>
        </w:tc>
        <w:tc>
          <w:tcPr>
            <w:tcW w:w="2465" w:type="dxa"/>
            <w:vMerge w:val="restart"/>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всего</w:t>
            </w:r>
          </w:p>
        </w:tc>
      </w:tr>
      <w:tr w:rsidR="00926D93" w:rsidRPr="00645DA9" w:rsidTr="00FC4C7E">
        <w:tc>
          <w:tcPr>
            <w:tcW w:w="2464" w:type="dxa"/>
            <w:vMerge/>
          </w:tcPr>
          <w:p w:rsidR="00926D93" w:rsidRPr="00645DA9" w:rsidRDefault="00926D93" w:rsidP="00FC4C7E">
            <w:pPr>
              <w:spacing w:after="0" w:line="240" w:lineRule="auto"/>
              <w:rPr>
                <w:rFonts w:ascii="Times New Roman" w:eastAsia="Calibri" w:hAnsi="Times New Roman" w:cs="Times New Roman"/>
                <w:sz w:val="20"/>
                <w:szCs w:val="20"/>
              </w:rPr>
            </w:pP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 класс</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 класс</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3 класс</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4 класс</w:t>
            </w:r>
          </w:p>
        </w:tc>
        <w:tc>
          <w:tcPr>
            <w:tcW w:w="2465" w:type="dxa"/>
            <w:vMerge/>
          </w:tcPr>
          <w:p w:rsidR="00926D93" w:rsidRPr="00645DA9" w:rsidRDefault="00926D93" w:rsidP="00FC4C7E">
            <w:pPr>
              <w:spacing w:after="0" w:line="240" w:lineRule="auto"/>
              <w:rPr>
                <w:rFonts w:ascii="Times New Roman" w:eastAsia="Calibri" w:hAnsi="Times New Roman" w:cs="Times New Roman"/>
                <w:sz w:val="20"/>
                <w:szCs w:val="20"/>
              </w:rPr>
            </w:pPr>
          </w:p>
        </w:tc>
      </w:tr>
      <w:tr w:rsidR="00926D93" w:rsidRPr="00645DA9" w:rsidTr="00FC4C7E">
        <w:tc>
          <w:tcPr>
            <w:tcW w:w="14786" w:type="dxa"/>
            <w:gridSpan w:val="6"/>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b/>
                <w:sz w:val="20"/>
                <w:szCs w:val="20"/>
              </w:rPr>
              <w:t>1 Произведения устного народного творчества разных народов России</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1.1. Фольклор разных народов</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8</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15</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16</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5</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44</w:t>
            </w:r>
          </w:p>
        </w:tc>
      </w:tr>
      <w:tr w:rsidR="00926D93" w:rsidRPr="00645DA9" w:rsidTr="00FC4C7E">
        <w:tc>
          <w:tcPr>
            <w:tcW w:w="14786" w:type="dxa"/>
            <w:gridSpan w:val="6"/>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b/>
                <w:sz w:val="20"/>
                <w:szCs w:val="20"/>
              </w:rPr>
              <w:t xml:space="preserve">2.Произведения классиков </w:t>
            </w:r>
            <w:r w:rsidRPr="00645DA9">
              <w:rPr>
                <w:rFonts w:ascii="Times New Roman" w:eastAsia="Calibri" w:hAnsi="Times New Roman" w:cs="Times New Roman"/>
                <w:b/>
                <w:sz w:val="20"/>
                <w:szCs w:val="20"/>
                <w:lang w:val="en-US"/>
              </w:rPr>
              <w:t>XIX</w:t>
            </w:r>
            <w:r w:rsidRPr="00645DA9">
              <w:rPr>
                <w:rFonts w:ascii="Times New Roman" w:eastAsia="Calibri" w:hAnsi="Times New Roman" w:cs="Times New Roman"/>
                <w:b/>
                <w:sz w:val="20"/>
                <w:szCs w:val="20"/>
              </w:rPr>
              <w:t xml:space="preserve"> – </w:t>
            </w:r>
            <w:r w:rsidRPr="00645DA9">
              <w:rPr>
                <w:rFonts w:ascii="Times New Roman" w:eastAsia="Calibri" w:hAnsi="Times New Roman" w:cs="Times New Roman"/>
                <w:b/>
                <w:sz w:val="20"/>
                <w:szCs w:val="20"/>
                <w:lang w:val="en-US"/>
              </w:rPr>
              <w:t>XX</w:t>
            </w:r>
            <w:r w:rsidRPr="00645DA9">
              <w:rPr>
                <w:rFonts w:ascii="Times New Roman" w:eastAsia="Calibri" w:hAnsi="Times New Roman" w:cs="Times New Roman"/>
                <w:b/>
                <w:sz w:val="20"/>
                <w:szCs w:val="20"/>
              </w:rPr>
              <w:t xml:space="preserve"> веков</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2.1 О Родине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4</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11</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2.2. О природе</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22</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26</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14</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63</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2.3. О детях</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3</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5</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10</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2.4 О братьях наших меньших</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4</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5</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2.5. О добре и зле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13</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19</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42</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2.6.Юмор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 xml:space="preserve">Итого часов по разделу </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 xml:space="preserve">39 </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43</w:t>
            </w:r>
          </w:p>
        </w:tc>
        <w:tc>
          <w:tcPr>
            <w:tcW w:w="2465"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49</w:t>
            </w:r>
          </w:p>
        </w:tc>
        <w:tc>
          <w:tcPr>
            <w:tcW w:w="2465"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132</w:t>
            </w:r>
          </w:p>
        </w:tc>
      </w:tr>
      <w:tr w:rsidR="00926D93" w:rsidRPr="00645DA9" w:rsidTr="00FC4C7E">
        <w:tc>
          <w:tcPr>
            <w:tcW w:w="12321" w:type="dxa"/>
            <w:gridSpan w:val="5"/>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b/>
                <w:sz w:val="20"/>
                <w:szCs w:val="20"/>
              </w:rPr>
              <w:t>3.Произведения классиков детской литературы</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3.1 О Родине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3</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5</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3.2. О природе</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4</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9</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21</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3.3. О детях</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13</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23</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3.4 О братьях наших меньших</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8</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12</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32</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58</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3.5. О добре и зле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3.6.Юмор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8</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20</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 xml:space="preserve">Итого часов по разделу </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18</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36</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41</w:t>
            </w:r>
          </w:p>
        </w:tc>
        <w:tc>
          <w:tcPr>
            <w:tcW w:w="2465"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34</w:t>
            </w:r>
          </w:p>
        </w:tc>
        <w:tc>
          <w:tcPr>
            <w:tcW w:w="2465"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129</w:t>
            </w:r>
          </w:p>
        </w:tc>
      </w:tr>
      <w:tr w:rsidR="00926D93" w:rsidRPr="00645DA9" w:rsidTr="00FC4C7E">
        <w:tc>
          <w:tcPr>
            <w:tcW w:w="12321" w:type="dxa"/>
            <w:gridSpan w:val="5"/>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b/>
                <w:sz w:val="20"/>
                <w:szCs w:val="20"/>
              </w:rPr>
              <w:t>4.Произведения современной отечественной и зарубежной литературы</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4.1 О Родине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3</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3</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4.2. О природе</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4.3. О детях</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7</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14</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15</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8</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44</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4.4 О братьях наших меньших</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2</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8</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16</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4.5. О добре и зле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4</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6</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10</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4.6.Юмор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16</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16</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 xml:space="preserve">Итого часов по разделу </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13</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36</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28</w:t>
            </w:r>
          </w:p>
        </w:tc>
        <w:tc>
          <w:tcPr>
            <w:tcW w:w="2465"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14</w:t>
            </w:r>
          </w:p>
        </w:tc>
        <w:tc>
          <w:tcPr>
            <w:tcW w:w="2465"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91</w:t>
            </w:r>
          </w:p>
        </w:tc>
      </w:tr>
      <w:tr w:rsidR="00926D93" w:rsidRPr="00645DA9" w:rsidTr="00FC4C7E">
        <w:tc>
          <w:tcPr>
            <w:tcW w:w="12321" w:type="dxa"/>
            <w:gridSpan w:val="5"/>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b/>
                <w:sz w:val="20"/>
                <w:szCs w:val="20"/>
              </w:rPr>
              <w:t>5.Детские периодические издания</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 xml:space="preserve">5.1.Произведения для детей </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10</w:t>
            </w:r>
          </w:p>
        </w:tc>
        <w:tc>
          <w:tcPr>
            <w:tcW w:w="2464"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8</w:t>
            </w:r>
          </w:p>
        </w:tc>
        <w:tc>
          <w:tcPr>
            <w:tcW w:w="2465" w:type="dxa"/>
          </w:tcPr>
          <w:p w:rsidR="00926D93" w:rsidRPr="00645DA9" w:rsidRDefault="00926D93" w:rsidP="00FC4C7E">
            <w:pPr>
              <w:spacing w:after="0" w:line="240" w:lineRule="auto"/>
              <w:jc w:val="center"/>
              <w:rPr>
                <w:rFonts w:ascii="Times New Roman" w:eastAsia="Calibri" w:hAnsi="Times New Roman" w:cs="Times New Roman"/>
                <w:sz w:val="20"/>
                <w:szCs w:val="20"/>
              </w:rPr>
            </w:pPr>
            <w:r w:rsidRPr="00645DA9">
              <w:rPr>
                <w:rFonts w:ascii="Times New Roman" w:eastAsia="Calibri" w:hAnsi="Times New Roman" w:cs="Times New Roman"/>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18</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 xml:space="preserve">Итого часов по </w:t>
            </w:r>
            <w:r w:rsidRPr="00645DA9">
              <w:rPr>
                <w:rFonts w:ascii="Times New Roman" w:eastAsia="Calibri" w:hAnsi="Times New Roman" w:cs="Times New Roman"/>
                <w:b/>
                <w:sz w:val="20"/>
                <w:szCs w:val="20"/>
              </w:rPr>
              <w:lastRenderedPageBreak/>
              <w:t xml:space="preserve">разделу </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lastRenderedPageBreak/>
              <w:t>0</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10</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8</w:t>
            </w:r>
          </w:p>
        </w:tc>
        <w:tc>
          <w:tcPr>
            <w:tcW w:w="2465"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0</w:t>
            </w:r>
          </w:p>
        </w:tc>
        <w:tc>
          <w:tcPr>
            <w:tcW w:w="2465"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18</w:t>
            </w: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b/>
                <w:sz w:val="20"/>
                <w:szCs w:val="20"/>
              </w:rPr>
            </w:pP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p>
        </w:tc>
        <w:tc>
          <w:tcPr>
            <w:tcW w:w="2465" w:type="dxa"/>
          </w:tcPr>
          <w:p w:rsidR="00926D93" w:rsidRPr="00645DA9" w:rsidRDefault="00926D93" w:rsidP="00FC4C7E">
            <w:pPr>
              <w:spacing w:after="0" w:line="240" w:lineRule="auto"/>
              <w:jc w:val="center"/>
              <w:rPr>
                <w:rFonts w:ascii="Times New Roman" w:eastAsia="Calibri" w:hAnsi="Times New Roman" w:cs="Times New Roman"/>
                <w:b/>
                <w:sz w:val="20"/>
                <w:szCs w:val="20"/>
              </w:rPr>
            </w:pP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p>
        </w:tc>
      </w:tr>
      <w:tr w:rsidR="00926D93" w:rsidRPr="00645DA9" w:rsidTr="00FC4C7E">
        <w:tc>
          <w:tcPr>
            <w:tcW w:w="2464" w:type="dxa"/>
          </w:tcPr>
          <w:p w:rsidR="00926D93" w:rsidRPr="00645DA9" w:rsidRDefault="00926D93" w:rsidP="00FC4C7E">
            <w:pPr>
              <w:spacing w:after="0" w:line="240" w:lineRule="auto"/>
              <w:rPr>
                <w:rFonts w:ascii="Times New Roman" w:eastAsia="Calibri" w:hAnsi="Times New Roman" w:cs="Times New Roman"/>
                <w:b/>
                <w:sz w:val="20"/>
                <w:szCs w:val="20"/>
              </w:rPr>
            </w:pPr>
            <w:r w:rsidRPr="00645DA9">
              <w:rPr>
                <w:rFonts w:ascii="Times New Roman" w:eastAsia="Calibri" w:hAnsi="Times New Roman" w:cs="Times New Roman"/>
                <w:b/>
                <w:sz w:val="20"/>
                <w:szCs w:val="20"/>
              </w:rPr>
              <w:t xml:space="preserve">Итого часов за год </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40</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136</w:t>
            </w:r>
          </w:p>
        </w:tc>
        <w:tc>
          <w:tcPr>
            <w:tcW w:w="2464"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136</w:t>
            </w:r>
          </w:p>
        </w:tc>
        <w:tc>
          <w:tcPr>
            <w:tcW w:w="2465" w:type="dxa"/>
          </w:tcPr>
          <w:p w:rsidR="00926D93" w:rsidRPr="00645DA9" w:rsidRDefault="00926D93" w:rsidP="00FC4C7E">
            <w:pPr>
              <w:spacing w:after="0" w:line="240" w:lineRule="auto"/>
              <w:jc w:val="center"/>
              <w:rPr>
                <w:rFonts w:ascii="Times New Roman" w:eastAsia="Calibri" w:hAnsi="Times New Roman" w:cs="Times New Roman"/>
                <w:b/>
                <w:sz w:val="20"/>
                <w:szCs w:val="20"/>
              </w:rPr>
            </w:pPr>
            <w:r w:rsidRPr="00645DA9">
              <w:rPr>
                <w:rFonts w:ascii="Times New Roman" w:eastAsia="Calibri" w:hAnsi="Times New Roman" w:cs="Times New Roman"/>
                <w:b/>
                <w:sz w:val="20"/>
                <w:szCs w:val="20"/>
              </w:rPr>
              <w:t>102</w:t>
            </w:r>
          </w:p>
        </w:tc>
        <w:tc>
          <w:tcPr>
            <w:tcW w:w="2465" w:type="dxa"/>
          </w:tcPr>
          <w:p w:rsidR="00926D93" w:rsidRPr="00645DA9" w:rsidRDefault="00926D93" w:rsidP="00FC4C7E">
            <w:pPr>
              <w:spacing w:after="0" w:line="240" w:lineRule="auto"/>
              <w:rPr>
                <w:rFonts w:ascii="Times New Roman" w:eastAsia="Calibri" w:hAnsi="Times New Roman" w:cs="Times New Roman"/>
                <w:sz w:val="20"/>
                <w:szCs w:val="20"/>
              </w:rPr>
            </w:pPr>
            <w:r w:rsidRPr="00645DA9">
              <w:rPr>
                <w:rFonts w:ascii="Times New Roman" w:eastAsia="Calibri" w:hAnsi="Times New Roman" w:cs="Times New Roman"/>
                <w:sz w:val="20"/>
                <w:szCs w:val="20"/>
              </w:rPr>
              <w:t>414</w:t>
            </w:r>
          </w:p>
        </w:tc>
      </w:tr>
    </w:tbl>
    <w:p w:rsidR="00926D93" w:rsidRPr="00645DA9" w:rsidRDefault="00926D93" w:rsidP="00926D93">
      <w:pPr>
        <w:pStyle w:val="21"/>
        <w:rPr>
          <w:rFonts w:eastAsia="Calibri"/>
        </w:rPr>
      </w:pPr>
    </w:p>
    <w:p w:rsidR="00926D93" w:rsidRPr="00645DA9" w:rsidRDefault="00926D93" w:rsidP="00926D93">
      <w:pPr>
        <w:pStyle w:val="21"/>
        <w:rPr>
          <w:rStyle w:val="Zag11"/>
          <w:rFonts w:eastAsia="@Arial Unicode MS"/>
          <w:sz w:val="24"/>
        </w:rPr>
      </w:pPr>
    </w:p>
    <w:p w:rsidR="00926D93" w:rsidRDefault="00926D93" w:rsidP="00926D93">
      <w:pPr>
        <w:pStyle w:val="21"/>
        <w:numPr>
          <w:ilvl w:val="0"/>
          <w:numId w:val="0"/>
        </w:numPr>
        <w:ind w:left="680"/>
      </w:pPr>
      <w:r w:rsidRPr="005F0F6D">
        <w:t xml:space="preserve">Календарно-тематическое планирование </w:t>
      </w:r>
    </w:p>
    <w:p w:rsidR="00926D93" w:rsidRPr="005F0F6D" w:rsidRDefault="00926D93" w:rsidP="00926D93">
      <w:pPr>
        <w:pStyle w:val="21"/>
        <w:numPr>
          <w:ilvl w:val="0"/>
          <w:numId w:val="0"/>
        </w:numPr>
        <w:ind w:left="680"/>
      </w:pPr>
      <w:r w:rsidRPr="005F0F6D">
        <w:t xml:space="preserve">по литературному чтению  на </w:t>
      </w:r>
      <w:r>
        <w:t>2019-2020</w:t>
      </w:r>
      <w:r w:rsidRPr="005F0F6D">
        <w:t xml:space="preserve"> уч. г. (4 класс) (102  часа)</w:t>
      </w:r>
    </w:p>
    <w:p w:rsidR="00926D93" w:rsidRPr="005F0F6D" w:rsidRDefault="00926D93" w:rsidP="00926D93">
      <w:pPr>
        <w:pStyle w:val="21"/>
        <w:numPr>
          <w:ilvl w:val="0"/>
          <w:numId w:val="0"/>
        </w:numPr>
        <w:ind w:left="680"/>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104"/>
        <w:gridCol w:w="3760"/>
        <w:gridCol w:w="2984"/>
        <w:gridCol w:w="867"/>
        <w:gridCol w:w="889"/>
      </w:tblGrid>
      <w:tr w:rsidR="00926D93" w:rsidRPr="005F0F6D" w:rsidTr="00926D93">
        <w:tc>
          <w:tcPr>
            <w:tcW w:w="1813"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b/>
                <w:sz w:val="24"/>
                <w:szCs w:val="24"/>
              </w:rPr>
            </w:pPr>
            <w:r w:rsidRPr="005F0F6D">
              <w:rPr>
                <w:rFonts w:ascii="Times New Roman" w:hAnsi="Times New Roman" w:cs="Times New Roman"/>
                <w:b/>
                <w:sz w:val="24"/>
                <w:szCs w:val="24"/>
              </w:rPr>
              <w:t>№ п/п</w:t>
            </w:r>
          </w:p>
        </w:tc>
        <w:tc>
          <w:tcPr>
            <w:tcW w:w="3760"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sz w:val="24"/>
                <w:szCs w:val="24"/>
              </w:rPr>
            </w:pPr>
            <w:r w:rsidRPr="005F0F6D">
              <w:rPr>
                <w:rFonts w:ascii="Times New Roman" w:hAnsi="Times New Roman" w:cs="Times New Roman"/>
                <w:sz w:val="24"/>
                <w:szCs w:val="24"/>
              </w:rPr>
              <w:t>Раздел. Тема урока</w:t>
            </w:r>
          </w:p>
        </w:tc>
        <w:tc>
          <w:tcPr>
            <w:tcW w:w="2984"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В</w:t>
            </w:r>
            <w:r w:rsidRPr="005F0F6D">
              <w:rPr>
                <w:rFonts w:ascii="Times New Roman" w:hAnsi="Times New Roman" w:cs="Times New Roman"/>
                <w:sz w:val="24"/>
                <w:szCs w:val="24"/>
              </w:rPr>
              <w:t>иды деятельности</w:t>
            </w:r>
          </w:p>
        </w:tc>
        <w:tc>
          <w:tcPr>
            <w:tcW w:w="867"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sz w:val="24"/>
                <w:szCs w:val="24"/>
              </w:rPr>
            </w:pPr>
            <w:r w:rsidRPr="005F0F6D">
              <w:rPr>
                <w:rFonts w:ascii="Times New Roman" w:hAnsi="Times New Roman" w:cs="Times New Roman"/>
                <w:sz w:val="24"/>
                <w:szCs w:val="24"/>
              </w:rPr>
              <w:t>Дата по плану</w:t>
            </w:r>
          </w:p>
        </w:tc>
        <w:tc>
          <w:tcPr>
            <w:tcW w:w="88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sz w:val="24"/>
                <w:szCs w:val="24"/>
              </w:rPr>
            </w:pPr>
            <w:r w:rsidRPr="005F0F6D">
              <w:rPr>
                <w:rFonts w:ascii="Times New Roman" w:hAnsi="Times New Roman" w:cs="Times New Roman"/>
                <w:sz w:val="24"/>
                <w:szCs w:val="24"/>
              </w:rPr>
              <w:t>Дата по факту</w:t>
            </w:r>
          </w:p>
        </w:tc>
      </w:tr>
      <w:tr w:rsidR="00926D93" w:rsidRPr="005F0F6D" w:rsidTr="00926D93">
        <w:tc>
          <w:tcPr>
            <w:tcW w:w="10313" w:type="dxa"/>
            <w:gridSpan w:val="6"/>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jc w:val="center"/>
              <w:rPr>
                <w:rFonts w:ascii="Times New Roman" w:hAnsi="Times New Roman" w:cs="Times New Roman"/>
                <w:b/>
                <w:sz w:val="24"/>
                <w:szCs w:val="24"/>
              </w:rPr>
            </w:pPr>
            <w:r w:rsidRPr="005F0F6D">
              <w:rPr>
                <w:rFonts w:ascii="Times New Roman" w:hAnsi="Times New Roman" w:cs="Times New Roman"/>
                <w:b/>
                <w:sz w:val="24"/>
                <w:szCs w:val="24"/>
              </w:rPr>
              <w:t>1.Произведения устного народного творчества разных народов России-5 часов</w:t>
            </w:r>
          </w:p>
        </w:tc>
      </w:tr>
      <w:tr w:rsidR="00926D93" w:rsidRPr="005F0F6D" w:rsidTr="00926D93">
        <w:trPr>
          <w:trHeight w:val="225"/>
        </w:trPr>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tabs>
                <w:tab w:val="left" w:pos="45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События летописи – основные события Древней Руси. </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tabs>
                <w:tab w:val="left" w:pos="4500"/>
              </w:tabs>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Былина – жанр </w:t>
            </w:r>
            <w:r w:rsidRPr="005F0F6D">
              <w:rPr>
                <w:rFonts w:ascii="Times New Roman" w:hAnsi="Times New Roman" w:cs="Times New Roman"/>
                <w:spacing w:val="-1"/>
                <w:sz w:val="24"/>
                <w:szCs w:val="24"/>
              </w:rPr>
              <w:t xml:space="preserve">устного народного </w:t>
            </w:r>
            <w:r w:rsidRPr="005F0F6D">
              <w:rPr>
                <w:rFonts w:ascii="Times New Roman" w:hAnsi="Times New Roman" w:cs="Times New Roman"/>
                <w:sz w:val="24"/>
                <w:szCs w:val="24"/>
              </w:rPr>
              <w:t>творчества. «Иль</w:t>
            </w:r>
            <w:r w:rsidRPr="005F0F6D">
              <w:rPr>
                <w:rFonts w:ascii="Times New Roman" w:hAnsi="Times New Roman" w:cs="Times New Roman"/>
                <w:sz w:val="24"/>
                <w:szCs w:val="24"/>
              </w:rPr>
              <w:softHyphen/>
              <w:t xml:space="preserve">ины три поездочки»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tabs>
                <w:tab w:val="left" w:pos="4500"/>
              </w:tabs>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«Житие Сергия Радонежского» -</w:t>
            </w:r>
            <w:r w:rsidRPr="005F0F6D">
              <w:rPr>
                <w:rFonts w:ascii="Times New Roman" w:hAnsi="Times New Roman" w:cs="Times New Roman"/>
                <w:spacing w:val="-2"/>
                <w:sz w:val="24"/>
                <w:szCs w:val="24"/>
              </w:rPr>
              <w:t xml:space="preserve"> памятник древне</w:t>
            </w:r>
            <w:r w:rsidRPr="005F0F6D">
              <w:rPr>
                <w:rFonts w:ascii="Times New Roman" w:hAnsi="Times New Roman" w:cs="Times New Roman"/>
                <w:spacing w:val="-2"/>
                <w:sz w:val="24"/>
                <w:szCs w:val="24"/>
              </w:rPr>
              <w:softHyphen/>
            </w:r>
            <w:r w:rsidRPr="005F0F6D">
              <w:rPr>
                <w:rFonts w:ascii="Times New Roman" w:hAnsi="Times New Roman" w:cs="Times New Roman"/>
                <w:sz w:val="24"/>
                <w:szCs w:val="24"/>
              </w:rPr>
              <w:t>русской литера</w:t>
            </w:r>
            <w:r w:rsidRPr="005F0F6D">
              <w:rPr>
                <w:rFonts w:ascii="Times New Roman" w:hAnsi="Times New Roman" w:cs="Times New Roman"/>
                <w:sz w:val="24"/>
                <w:szCs w:val="24"/>
              </w:rPr>
              <w:softHyphen/>
              <w:t xml:space="preserve">туры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tabs>
                <w:tab w:val="left" w:pos="4500"/>
              </w:tabs>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Проект: «Создание календаря исторических событий»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tabs>
                <w:tab w:val="left" w:pos="4500"/>
              </w:tabs>
              <w:spacing w:after="0" w:line="240" w:lineRule="auto"/>
              <w:rPr>
                <w:rFonts w:ascii="Times New Roman" w:hAnsi="Times New Roman" w:cs="Times New Roman"/>
                <w:sz w:val="24"/>
                <w:szCs w:val="24"/>
              </w:rPr>
            </w:pPr>
            <w:r>
              <w:rPr>
                <w:rFonts w:ascii="Times New Roman" w:hAnsi="Times New Roman" w:cs="Times New Roman"/>
                <w:spacing w:val="-1"/>
                <w:sz w:val="24"/>
                <w:szCs w:val="24"/>
              </w:rPr>
              <w:t>Рассказ о битве на Куликовом поле на основе опорных слов и репродукций известных картин.</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rPr>
          <w:trHeight w:val="259"/>
        </w:trPr>
        <w:tc>
          <w:tcPr>
            <w:tcW w:w="10313" w:type="dxa"/>
            <w:gridSpan w:val="6"/>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sz w:val="24"/>
                <w:szCs w:val="24"/>
              </w:rPr>
            </w:pPr>
            <w:r w:rsidRPr="005F0F6D">
              <w:rPr>
                <w:rFonts w:ascii="Times New Roman" w:hAnsi="Times New Roman" w:cs="Times New Roman"/>
                <w:b/>
                <w:sz w:val="24"/>
                <w:szCs w:val="24"/>
              </w:rPr>
              <w:t xml:space="preserve">2.Произведения классиков </w:t>
            </w:r>
            <w:r w:rsidRPr="005F0F6D">
              <w:rPr>
                <w:rFonts w:ascii="Times New Roman" w:hAnsi="Times New Roman" w:cs="Times New Roman"/>
                <w:b/>
                <w:sz w:val="24"/>
                <w:szCs w:val="24"/>
                <w:lang w:val="en-US"/>
              </w:rPr>
              <w:t>XIX</w:t>
            </w:r>
            <w:r w:rsidRPr="005F0F6D">
              <w:rPr>
                <w:rFonts w:ascii="Times New Roman" w:hAnsi="Times New Roman" w:cs="Times New Roman"/>
                <w:b/>
                <w:sz w:val="24"/>
                <w:szCs w:val="24"/>
              </w:rPr>
              <w:t xml:space="preserve"> – </w:t>
            </w:r>
            <w:r w:rsidRPr="005F0F6D">
              <w:rPr>
                <w:rFonts w:ascii="Times New Roman" w:hAnsi="Times New Roman" w:cs="Times New Roman"/>
                <w:b/>
                <w:sz w:val="24"/>
                <w:szCs w:val="24"/>
                <w:lang w:val="en-US"/>
              </w:rPr>
              <w:t>XX</w:t>
            </w:r>
            <w:r w:rsidRPr="005F0F6D">
              <w:rPr>
                <w:rFonts w:ascii="Times New Roman" w:hAnsi="Times New Roman" w:cs="Times New Roman"/>
                <w:b/>
                <w:sz w:val="24"/>
                <w:szCs w:val="24"/>
              </w:rPr>
              <w:t xml:space="preserve"> веков- 38 часов</w:t>
            </w: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событий в сказке П.П.Ершова«Конек — горбунок»</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w:t>
            </w:r>
            <w:r w:rsidRPr="005F0F6D">
              <w:rPr>
                <w:rFonts w:ascii="Times New Roman" w:hAnsi="Times New Roman" w:cs="Times New Roman"/>
                <w:sz w:val="24"/>
                <w:szCs w:val="24"/>
              </w:rPr>
              <w:lastRenderedPageBreak/>
              <w:t>письмо (культура письменной речи).</w:t>
            </w: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Сравнение народной и литературной сказки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Сравнение словесного и изобразительного искусства. А.С. Пушкин «Няне»*.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Своеобразие выразительных средств языка на примере «Сказки</w:t>
            </w:r>
            <w:r w:rsidRPr="005F0F6D">
              <w:rPr>
                <w:rFonts w:ascii="Times New Roman" w:hAnsi="Times New Roman" w:cs="Times New Roman"/>
                <w:sz w:val="24"/>
                <w:szCs w:val="24"/>
              </w:rPr>
              <w:t xml:space="preserve"> о мертвой царевне и семи богатырях»</w:t>
            </w:r>
            <w:r>
              <w:rPr>
                <w:rFonts w:ascii="Times New Roman" w:hAnsi="Times New Roman" w:cs="Times New Roman"/>
                <w:sz w:val="24"/>
                <w:szCs w:val="24"/>
              </w:rPr>
              <w:t>А.С.Пушкина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А.С.Пушкин. Мотивы народной сказки в литературной</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Герои пушкинских сказок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Характеристика героев сказки, отношение к ним</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 xml:space="preserve"> Картины природы в стихотворениях М.Ю.Лермонтова*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Герои турецкой сказки. Отношение к ним автора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Сравнение мотивов русской и турецкой сказки. </w:t>
            </w:r>
            <w:r w:rsidRPr="005F0F6D">
              <w:rPr>
                <w:rFonts w:ascii="Times New Roman" w:hAnsi="Times New Roman" w:cs="Times New Roman"/>
                <w:sz w:val="24"/>
                <w:szCs w:val="24"/>
              </w:rPr>
              <w:t>М.Ю. Лермонтов</w:t>
            </w:r>
            <w:r>
              <w:rPr>
                <w:rFonts w:ascii="Times New Roman" w:hAnsi="Times New Roman" w:cs="Times New Roman"/>
                <w:sz w:val="24"/>
                <w:szCs w:val="24"/>
              </w:rPr>
              <w:t>а</w:t>
            </w:r>
            <w:r w:rsidRPr="005F0F6D">
              <w:rPr>
                <w:rFonts w:ascii="Times New Roman" w:hAnsi="Times New Roman" w:cs="Times New Roman"/>
                <w:sz w:val="24"/>
                <w:szCs w:val="24"/>
              </w:rPr>
              <w:t xml:space="preserve"> «Ашик - Кериб»</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События рассказа </w:t>
            </w:r>
            <w:r>
              <w:rPr>
                <w:rFonts w:ascii="Times New Roman" w:hAnsi="Times New Roman" w:cs="Times New Roman"/>
                <w:sz w:val="24"/>
                <w:szCs w:val="24"/>
              </w:rPr>
              <w:t>«</w:t>
            </w:r>
            <w:r w:rsidRPr="005F0F6D">
              <w:rPr>
                <w:rFonts w:ascii="Times New Roman" w:hAnsi="Times New Roman" w:cs="Times New Roman"/>
                <w:sz w:val="24"/>
                <w:szCs w:val="24"/>
              </w:rPr>
              <w:t>Детство»Л.Н.Толсто</w:t>
            </w:r>
            <w:r>
              <w:rPr>
                <w:rFonts w:ascii="Times New Roman" w:hAnsi="Times New Roman" w:cs="Times New Roman"/>
                <w:sz w:val="24"/>
                <w:szCs w:val="24"/>
              </w:rPr>
              <w:t>го</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Особенности басни  «Как мужик убрал  камень»</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Смысл названия рассказа А.П.Чехов «Мальчики»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rPr>
          <w:trHeight w:val="272"/>
        </w:trPr>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Характер героев рассказа «Мальчики»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lastRenderedPageBreak/>
              <w:t>20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 xml:space="preserve">Произведения классиков </w:t>
            </w:r>
            <w:r w:rsidRPr="005F0F6D">
              <w:rPr>
                <w:rFonts w:ascii="Times New Roman" w:hAnsi="Times New Roman" w:cs="Times New Roman"/>
                <w:sz w:val="24"/>
                <w:szCs w:val="24"/>
                <w:lang w:val="en-US"/>
              </w:rPr>
              <w:t>XIX</w:t>
            </w:r>
            <w:r w:rsidRPr="005F0F6D">
              <w:rPr>
                <w:rFonts w:ascii="Times New Roman" w:hAnsi="Times New Roman" w:cs="Times New Roman"/>
                <w:sz w:val="24"/>
                <w:szCs w:val="24"/>
              </w:rPr>
              <w:t xml:space="preserve"> – </w:t>
            </w:r>
            <w:r w:rsidRPr="005F0F6D">
              <w:rPr>
                <w:rFonts w:ascii="Times New Roman" w:hAnsi="Times New Roman" w:cs="Times New Roman"/>
                <w:sz w:val="24"/>
                <w:szCs w:val="24"/>
                <w:lang w:val="en-US"/>
              </w:rPr>
              <w:t>XX</w:t>
            </w:r>
            <w:r w:rsidRPr="005F0F6D">
              <w:rPr>
                <w:rFonts w:ascii="Times New Roman" w:hAnsi="Times New Roman" w:cs="Times New Roman"/>
                <w:sz w:val="24"/>
                <w:szCs w:val="24"/>
              </w:rPr>
              <w:t xml:space="preserve"> веков о добре и зле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lastRenderedPageBreak/>
              <w:t>21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Отбор средств художественной выразительности для создания картин природы</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pacing w:val="-1"/>
                <w:sz w:val="24"/>
                <w:szCs w:val="24"/>
              </w:rPr>
              <w:t xml:space="preserve"> Ритм в стихотворениях. А.А. Фет. </w:t>
            </w:r>
            <w:r w:rsidRPr="005F0F6D">
              <w:rPr>
                <w:rFonts w:ascii="Times New Roman" w:hAnsi="Times New Roman" w:cs="Times New Roman"/>
                <w:sz w:val="24"/>
                <w:szCs w:val="24"/>
              </w:rPr>
              <w:t xml:space="preserve">«Весенний дождь», «Бабочка»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Default="00926D93" w:rsidP="00FC4C7E">
            <w:pPr>
              <w:shd w:val="clear" w:color="auto" w:fill="FFFFFF"/>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 xml:space="preserve">Интонация (тон, пауза, темп) в стихотворения </w:t>
            </w:r>
          </w:p>
          <w:p w:rsidR="00926D93" w:rsidRPr="005F0F6D" w:rsidRDefault="00926D93" w:rsidP="00FC4C7E">
            <w:pPr>
              <w:shd w:val="clear" w:color="auto" w:fill="FFFFFF"/>
              <w:spacing w:after="0" w:line="240" w:lineRule="auto"/>
              <w:rPr>
                <w:rFonts w:ascii="Times New Roman" w:hAnsi="Times New Roman" w:cs="Times New Roman"/>
                <w:sz w:val="24"/>
                <w:szCs w:val="24"/>
              </w:rPr>
            </w:pPr>
            <w:r w:rsidRPr="005F0F6D">
              <w:rPr>
                <w:rFonts w:ascii="Times New Roman" w:hAnsi="Times New Roman" w:cs="Times New Roman"/>
                <w:spacing w:val="-1"/>
                <w:sz w:val="24"/>
                <w:szCs w:val="24"/>
              </w:rPr>
              <w:t>Е.А. Баратынск</w:t>
            </w:r>
            <w:r>
              <w:rPr>
                <w:rFonts w:ascii="Times New Roman" w:hAnsi="Times New Roman" w:cs="Times New Roman"/>
                <w:spacing w:val="-1"/>
                <w:sz w:val="24"/>
                <w:szCs w:val="24"/>
              </w:rPr>
              <w:t>ого</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hd w:val="clear" w:color="auto" w:fill="FFFFFF"/>
              <w:spacing w:after="0" w:line="240" w:lineRule="auto"/>
              <w:rPr>
                <w:rFonts w:ascii="Times New Roman" w:hAnsi="Times New Roman" w:cs="Times New Roman"/>
                <w:sz w:val="24"/>
                <w:szCs w:val="24"/>
              </w:rPr>
            </w:pPr>
            <w:r w:rsidRPr="005F0F6D">
              <w:rPr>
                <w:rFonts w:ascii="Times New Roman" w:hAnsi="Times New Roman" w:cs="Times New Roman"/>
                <w:spacing w:val="-1"/>
                <w:sz w:val="24"/>
                <w:szCs w:val="24"/>
              </w:rPr>
              <w:t xml:space="preserve"> Передача настроения и чувств. А.Н. Пле</w:t>
            </w:r>
            <w:r w:rsidRPr="005F0F6D">
              <w:rPr>
                <w:rFonts w:ascii="Times New Roman" w:hAnsi="Times New Roman" w:cs="Times New Roman"/>
                <w:sz w:val="24"/>
                <w:szCs w:val="24"/>
              </w:rPr>
              <w:t xml:space="preserve">щеев «Дети и птичка»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rPr>
          <w:trHeight w:val="263"/>
        </w:trPr>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hd w:val="clear" w:color="auto" w:fill="FFFFFF"/>
              <w:spacing w:after="0" w:line="240" w:lineRule="auto"/>
              <w:rPr>
                <w:rFonts w:ascii="Times New Roman" w:hAnsi="Times New Roman" w:cs="Times New Roman"/>
                <w:sz w:val="24"/>
                <w:szCs w:val="24"/>
              </w:rPr>
            </w:pPr>
            <w:r w:rsidRPr="005F0F6D">
              <w:rPr>
                <w:rFonts w:ascii="Times New Roman" w:hAnsi="Times New Roman" w:cs="Times New Roman"/>
                <w:spacing w:val="-2"/>
                <w:sz w:val="24"/>
                <w:szCs w:val="24"/>
              </w:rPr>
              <w:t xml:space="preserve"> Ритм стихотворений И.С. Ники</w:t>
            </w:r>
            <w:r w:rsidRPr="005F0F6D">
              <w:rPr>
                <w:rFonts w:ascii="Times New Roman" w:hAnsi="Times New Roman" w:cs="Times New Roman"/>
                <w:sz w:val="24"/>
                <w:szCs w:val="24"/>
              </w:rPr>
              <w:t xml:space="preserve">тина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 xml:space="preserve"> Изменение картин природы в стихотворении Н.Некрасова*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hd w:val="clear" w:color="auto" w:fill="FFFFFF"/>
              <w:spacing w:after="0" w:line="240" w:lineRule="auto"/>
              <w:rPr>
                <w:rFonts w:ascii="Times New Roman" w:hAnsi="Times New Roman" w:cs="Times New Roman"/>
                <w:spacing w:val="-2"/>
                <w:sz w:val="24"/>
                <w:szCs w:val="24"/>
              </w:rPr>
            </w:pPr>
            <w:r w:rsidRPr="005F0F6D">
              <w:rPr>
                <w:rFonts w:ascii="Times New Roman" w:hAnsi="Times New Roman" w:cs="Times New Roman"/>
                <w:sz w:val="24"/>
                <w:szCs w:val="24"/>
              </w:rPr>
              <w:t xml:space="preserve"> Картины осени в стихотворениях И.Бунина*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hd w:val="clear" w:color="auto" w:fill="FFFFFF"/>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Произведения классиков </w:t>
            </w:r>
            <w:r w:rsidRPr="005F0F6D">
              <w:rPr>
                <w:rFonts w:ascii="Times New Roman" w:hAnsi="Times New Roman" w:cs="Times New Roman"/>
                <w:sz w:val="24"/>
                <w:szCs w:val="24"/>
                <w:lang w:val="en-US"/>
              </w:rPr>
              <w:t>XIX</w:t>
            </w:r>
            <w:r w:rsidRPr="005F0F6D">
              <w:rPr>
                <w:rFonts w:ascii="Times New Roman" w:hAnsi="Times New Roman" w:cs="Times New Roman"/>
                <w:sz w:val="24"/>
                <w:szCs w:val="24"/>
              </w:rPr>
              <w:t xml:space="preserve"> – </w:t>
            </w:r>
            <w:r w:rsidRPr="005F0F6D">
              <w:rPr>
                <w:rFonts w:ascii="Times New Roman" w:hAnsi="Times New Roman" w:cs="Times New Roman"/>
                <w:sz w:val="24"/>
                <w:szCs w:val="24"/>
                <w:lang w:val="en-US"/>
              </w:rPr>
              <w:t>XX</w:t>
            </w:r>
            <w:r w:rsidRPr="005F0F6D">
              <w:rPr>
                <w:rFonts w:ascii="Times New Roman" w:hAnsi="Times New Roman" w:cs="Times New Roman"/>
                <w:sz w:val="24"/>
                <w:szCs w:val="24"/>
              </w:rPr>
              <w:t xml:space="preserve"> веков о природе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29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Характеристика героев произведения В.Ф. Одоевского</w:t>
            </w:r>
            <w:r w:rsidRPr="005F0F6D">
              <w:rPr>
                <w:rFonts w:ascii="Times New Roman" w:hAnsi="Times New Roman" w:cs="Times New Roman"/>
                <w:sz w:val="24"/>
                <w:szCs w:val="24"/>
              </w:rPr>
              <w:t xml:space="preserve"> «Городок в табакерке»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Особенности сказки «Городок в табакерке»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Заглавие и главные герои литературной сказки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Нравственный смысл сказки </w:t>
            </w:r>
            <w:r w:rsidRPr="005F0F6D">
              <w:rPr>
                <w:rFonts w:ascii="Times New Roman" w:hAnsi="Times New Roman" w:cs="Times New Roman"/>
                <w:sz w:val="24"/>
                <w:szCs w:val="24"/>
              </w:rPr>
              <w:t>В.М.Гаршин</w:t>
            </w:r>
            <w:r>
              <w:rPr>
                <w:rFonts w:ascii="Times New Roman" w:hAnsi="Times New Roman" w:cs="Times New Roman"/>
                <w:sz w:val="24"/>
                <w:szCs w:val="24"/>
              </w:rPr>
              <w:t>а</w:t>
            </w:r>
            <w:r w:rsidRPr="005F0F6D">
              <w:rPr>
                <w:rFonts w:ascii="Times New Roman" w:hAnsi="Times New Roman" w:cs="Times New Roman"/>
                <w:sz w:val="24"/>
                <w:szCs w:val="24"/>
              </w:rPr>
              <w:t xml:space="preserve"> «Сказка о жабе и розе».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Текст-описание в содержании художественного произведения</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Главная мысль произведения</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Прогнозирование содержания сказки П.Бажова</w:t>
            </w:r>
            <w:r w:rsidRPr="005F0F6D">
              <w:rPr>
                <w:rFonts w:ascii="Times New Roman" w:hAnsi="Times New Roman" w:cs="Times New Roman"/>
                <w:sz w:val="24"/>
                <w:szCs w:val="24"/>
              </w:rPr>
              <w:t>«Серебряное копытце»</w:t>
            </w:r>
            <w:r>
              <w:rPr>
                <w:rFonts w:ascii="Times New Roman" w:hAnsi="Times New Roman" w:cs="Times New Roman"/>
                <w:sz w:val="24"/>
                <w:szCs w:val="24"/>
              </w:rPr>
              <w:t xml:space="preserve"> по его названию и оформлению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Мотивы народных сказок в авторском тексте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591384" w:rsidP="00FC4C7E">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rPr>
              <w:t>29.11</w:t>
            </w: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Герои произведения «Серебряное копытце»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Авторское отношение к героям произведения</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39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Поиск народных мотивов в сказке </w:t>
            </w:r>
            <w:r w:rsidRPr="005F0F6D">
              <w:rPr>
                <w:rFonts w:ascii="Times New Roman" w:hAnsi="Times New Roman" w:cs="Times New Roman"/>
                <w:sz w:val="24"/>
                <w:szCs w:val="24"/>
              </w:rPr>
              <w:t>С.Т.Аксаков</w:t>
            </w:r>
            <w:r>
              <w:rPr>
                <w:rFonts w:ascii="Times New Roman" w:hAnsi="Times New Roman" w:cs="Times New Roman"/>
                <w:sz w:val="24"/>
                <w:szCs w:val="24"/>
              </w:rPr>
              <w:t>а</w:t>
            </w:r>
            <w:r w:rsidRPr="005F0F6D">
              <w:rPr>
                <w:rFonts w:ascii="Times New Roman" w:hAnsi="Times New Roman" w:cs="Times New Roman"/>
                <w:sz w:val="24"/>
                <w:szCs w:val="24"/>
              </w:rPr>
              <w:t xml:space="preserve"> «Аленький цветочек».</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Деление сказки «Аленький цветочек» на части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Словесное иллюстрирование сказки «Аленький цветочек»</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Тема добра и зла в литературных сказках</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rPr>
          <w:trHeight w:val="284"/>
        </w:trPr>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Произведения классиков </w:t>
            </w:r>
            <w:r w:rsidRPr="005F0F6D">
              <w:rPr>
                <w:rFonts w:ascii="Times New Roman" w:hAnsi="Times New Roman" w:cs="Times New Roman"/>
                <w:sz w:val="24"/>
                <w:szCs w:val="24"/>
                <w:lang w:val="en-US"/>
              </w:rPr>
              <w:t>XIX</w:t>
            </w:r>
            <w:r w:rsidRPr="005F0F6D">
              <w:rPr>
                <w:rFonts w:ascii="Times New Roman" w:hAnsi="Times New Roman" w:cs="Times New Roman"/>
                <w:sz w:val="24"/>
                <w:szCs w:val="24"/>
              </w:rPr>
              <w:t xml:space="preserve"> – </w:t>
            </w:r>
            <w:r w:rsidRPr="005F0F6D">
              <w:rPr>
                <w:rFonts w:ascii="Times New Roman" w:hAnsi="Times New Roman" w:cs="Times New Roman"/>
                <w:sz w:val="24"/>
                <w:szCs w:val="24"/>
                <w:lang w:val="en-US"/>
              </w:rPr>
              <w:t>XX</w:t>
            </w:r>
            <w:r w:rsidRPr="005F0F6D">
              <w:rPr>
                <w:rFonts w:ascii="Times New Roman" w:hAnsi="Times New Roman" w:cs="Times New Roman"/>
                <w:sz w:val="24"/>
                <w:szCs w:val="24"/>
              </w:rPr>
              <w:t xml:space="preserve"> веков о добре и зле</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rPr>
          <w:trHeight w:val="421"/>
        </w:trPr>
        <w:tc>
          <w:tcPr>
            <w:tcW w:w="10313" w:type="dxa"/>
            <w:gridSpan w:val="6"/>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b/>
                <w:sz w:val="24"/>
                <w:szCs w:val="24"/>
              </w:rPr>
            </w:pPr>
            <w:r w:rsidRPr="005F0F6D">
              <w:rPr>
                <w:rFonts w:ascii="Times New Roman" w:hAnsi="Times New Roman" w:cs="Times New Roman"/>
                <w:b/>
                <w:sz w:val="24"/>
                <w:szCs w:val="24"/>
              </w:rPr>
              <w:t>3.Произведения классиков детской литературы- 34 часа</w:t>
            </w: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Прогнозирование содержания сказки </w:t>
            </w:r>
            <w:r w:rsidRPr="005F0F6D">
              <w:rPr>
                <w:rFonts w:ascii="Times New Roman" w:hAnsi="Times New Roman" w:cs="Times New Roman"/>
                <w:sz w:val="24"/>
                <w:szCs w:val="24"/>
              </w:rPr>
              <w:t>Е.Л.Шварц</w:t>
            </w:r>
            <w:r>
              <w:rPr>
                <w:rFonts w:ascii="Times New Roman" w:hAnsi="Times New Roman" w:cs="Times New Roman"/>
                <w:sz w:val="24"/>
                <w:szCs w:val="24"/>
              </w:rPr>
              <w:t>а</w:t>
            </w:r>
            <w:r w:rsidRPr="005F0F6D">
              <w:rPr>
                <w:rFonts w:ascii="Times New Roman" w:hAnsi="Times New Roman" w:cs="Times New Roman"/>
                <w:sz w:val="24"/>
                <w:szCs w:val="24"/>
              </w:rPr>
              <w:t xml:space="preserve"> «Сказка о потерянном времени»</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Аудирование, чтение вслух, чтение про себя, работа с разными видами текста, библиографическая культура, работа с текстом </w:t>
            </w:r>
            <w:r w:rsidRPr="005F0F6D">
              <w:rPr>
                <w:rFonts w:ascii="Times New Roman" w:hAnsi="Times New Roman" w:cs="Times New Roman"/>
                <w:sz w:val="24"/>
                <w:szCs w:val="24"/>
              </w:rPr>
              <w:lastRenderedPageBreak/>
              <w:t>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Нравственный смысл сказки Е.Л.Шварца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Инсценирование фрагмента сказки Е.Л.Шварца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Юмористические рассказы </w:t>
            </w:r>
            <w:r w:rsidRPr="005F0F6D">
              <w:rPr>
                <w:rFonts w:ascii="Times New Roman" w:hAnsi="Times New Roman" w:cs="Times New Roman"/>
                <w:sz w:val="24"/>
                <w:szCs w:val="24"/>
              </w:rPr>
              <w:lastRenderedPageBreak/>
              <w:t>В.Ю.Драгунского</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lastRenderedPageBreak/>
              <w:t>48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чтение по ролям рассказа В.Ю.Драгунского</w:t>
            </w:r>
            <w:r w:rsidRPr="005F0F6D">
              <w:rPr>
                <w:rFonts w:ascii="Times New Roman" w:hAnsi="Times New Roman" w:cs="Times New Roman"/>
                <w:sz w:val="24"/>
                <w:szCs w:val="24"/>
              </w:rPr>
              <w:t xml:space="preserve"> «Главные реки».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49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Пересказ текста от лица героев. </w:t>
            </w:r>
            <w:r w:rsidRPr="005F0F6D">
              <w:rPr>
                <w:rFonts w:ascii="Times New Roman" w:hAnsi="Times New Roman" w:cs="Times New Roman"/>
                <w:sz w:val="24"/>
                <w:szCs w:val="24"/>
              </w:rPr>
              <w:t>В.Ю.Драгунский «Что любит Мишка»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Смысл заголовка рассказа В.Голявкина «Никакой я горчицы не ел»</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Инсценирование произведения </w:t>
            </w:r>
            <w:r w:rsidRPr="005F0F6D">
              <w:rPr>
                <w:rFonts w:ascii="Times New Roman" w:hAnsi="Times New Roman" w:cs="Times New Roman"/>
                <w:sz w:val="24"/>
                <w:szCs w:val="24"/>
              </w:rPr>
              <w:t>В.В.Голявкин</w:t>
            </w:r>
            <w:r>
              <w:rPr>
                <w:rFonts w:ascii="Times New Roman" w:hAnsi="Times New Roman" w:cs="Times New Roman"/>
                <w:sz w:val="24"/>
                <w:szCs w:val="24"/>
              </w:rPr>
              <w:t>а</w:t>
            </w:r>
            <w:r w:rsidRPr="005F0F6D">
              <w:rPr>
                <w:rFonts w:ascii="Times New Roman" w:hAnsi="Times New Roman" w:cs="Times New Roman"/>
                <w:sz w:val="24"/>
                <w:szCs w:val="24"/>
              </w:rPr>
              <w:t xml:space="preserve"> «Никакой я горчицы не ел».</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Произведения классиков детской литературы о юморе</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Важное и серьезное в произведении </w:t>
            </w:r>
            <w:r w:rsidRPr="005F0F6D">
              <w:rPr>
                <w:rFonts w:ascii="Times New Roman" w:hAnsi="Times New Roman" w:cs="Times New Roman"/>
                <w:sz w:val="24"/>
                <w:szCs w:val="24"/>
              </w:rPr>
              <w:t>Б.С.Житков</w:t>
            </w:r>
            <w:r>
              <w:rPr>
                <w:rFonts w:ascii="Times New Roman" w:hAnsi="Times New Roman" w:cs="Times New Roman"/>
                <w:sz w:val="24"/>
                <w:szCs w:val="24"/>
              </w:rPr>
              <w:t>а</w:t>
            </w:r>
            <w:r w:rsidRPr="005F0F6D">
              <w:rPr>
                <w:rFonts w:ascii="Times New Roman" w:hAnsi="Times New Roman" w:cs="Times New Roman"/>
                <w:sz w:val="24"/>
                <w:szCs w:val="24"/>
              </w:rPr>
              <w:t xml:space="preserve"> «Как я ловил человечков»</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Особенности развития сюжета рассказа Б.Житкова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Представление о проявлении любви к Родине. </w:t>
            </w:r>
            <w:r w:rsidRPr="005F0F6D">
              <w:rPr>
                <w:rFonts w:ascii="Times New Roman" w:hAnsi="Times New Roman" w:cs="Times New Roman"/>
                <w:sz w:val="24"/>
                <w:szCs w:val="24"/>
              </w:rPr>
              <w:t>К.Г.Паустовский «Корзина с еловыми шишками»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Особенности развития событий: выстраивание их в тексте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Музыкальное сопровождение произведения К.Паустовского</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 героев произведения </w:t>
            </w:r>
            <w:r w:rsidRPr="005F0F6D">
              <w:rPr>
                <w:rFonts w:ascii="Times New Roman" w:hAnsi="Times New Roman" w:cs="Times New Roman"/>
                <w:sz w:val="24"/>
                <w:szCs w:val="24"/>
              </w:rPr>
              <w:t>М.М.Зощенко «Ёлка»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59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Составление плана рассказа М.Зощенко «Ёлка»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Произведения классиков детской литературы о детях</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Тема стихотворений. В.Я.Брюсов «Опять сон»</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Развитие чувства в лирическом стихотворении </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художественной выразительности в стихотворении </w:t>
            </w:r>
            <w:r w:rsidRPr="005F0F6D">
              <w:rPr>
                <w:rFonts w:ascii="Times New Roman" w:hAnsi="Times New Roman" w:cs="Times New Roman"/>
                <w:sz w:val="24"/>
                <w:szCs w:val="24"/>
              </w:rPr>
              <w:t>С.А.Есенин</w:t>
            </w:r>
            <w:r>
              <w:rPr>
                <w:rFonts w:ascii="Times New Roman" w:hAnsi="Times New Roman" w:cs="Times New Roman"/>
                <w:sz w:val="24"/>
                <w:szCs w:val="24"/>
              </w:rPr>
              <w:t>а</w:t>
            </w:r>
            <w:r w:rsidRPr="005F0F6D">
              <w:rPr>
                <w:rFonts w:ascii="Times New Roman" w:hAnsi="Times New Roman" w:cs="Times New Roman"/>
                <w:sz w:val="24"/>
                <w:szCs w:val="24"/>
              </w:rPr>
              <w:t xml:space="preserve"> «Бабушкины сказки».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Интонация  в стихотворении М.И.Цветаевой</w:t>
            </w:r>
            <w:r w:rsidRPr="005F0F6D">
              <w:rPr>
                <w:rFonts w:ascii="Times New Roman" w:hAnsi="Times New Roman" w:cs="Times New Roman"/>
                <w:sz w:val="24"/>
                <w:szCs w:val="24"/>
              </w:rPr>
              <w:t xml:space="preserve"> «Бежит тропинка с бугорка...»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Сравнение произведений разных поэтов на одну и ту же тему</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Отношение человека к природе в произведениях Д.Н.Мамина-Сибиряка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Выборочный пересказ рассказа </w:t>
            </w:r>
            <w:r w:rsidRPr="005F0F6D">
              <w:rPr>
                <w:rFonts w:ascii="Times New Roman" w:hAnsi="Times New Roman" w:cs="Times New Roman"/>
                <w:sz w:val="24"/>
                <w:szCs w:val="24"/>
              </w:rPr>
              <w:t>Д.Н.Мамин</w:t>
            </w:r>
            <w:r>
              <w:rPr>
                <w:rFonts w:ascii="Times New Roman" w:hAnsi="Times New Roman" w:cs="Times New Roman"/>
                <w:sz w:val="24"/>
                <w:szCs w:val="24"/>
              </w:rPr>
              <w:t>а</w:t>
            </w:r>
            <w:r w:rsidRPr="005F0F6D">
              <w:rPr>
                <w:rFonts w:ascii="Times New Roman" w:hAnsi="Times New Roman" w:cs="Times New Roman"/>
                <w:sz w:val="24"/>
                <w:szCs w:val="24"/>
              </w:rPr>
              <w:t>-Сибиряк «Приемыш»</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Особенности заголовка произведения </w:t>
            </w:r>
            <w:r w:rsidRPr="005F0F6D">
              <w:rPr>
                <w:rFonts w:ascii="Times New Roman" w:hAnsi="Times New Roman" w:cs="Times New Roman"/>
                <w:sz w:val="24"/>
                <w:szCs w:val="24"/>
              </w:rPr>
              <w:t>А.И.Куприн</w:t>
            </w:r>
            <w:r>
              <w:rPr>
                <w:rFonts w:ascii="Times New Roman" w:hAnsi="Times New Roman" w:cs="Times New Roman"/>
                <w:sz w:val="24"/>
                <w:szCs w:val="24"/>
              </w:rPr>
              <w:t>а</w:t>
            </w:r>
            <w:r w:rsidRPr="005F0F6D">
              <w:rPr>
                <w:rFonts w:ascii="Times New Roman" w:hAnsi="Times New Roman" w:cs="Times New Roman"/>
                <w:sz w:val="24"/>
                <w:szCs w:val="24"/>
              </w:rPr>
              <w:t>«Барбос и Жулька»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69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Герои произведений о животных</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Отношение автора к героям произведения </w:t>
            </w:r>
            <w:r w:rsidRPr="005F0F6D">
              <w:rPr>
                <w:rFonts w:ascii="Times New Roman" w:hAnsi="Times New Roman" w:cs="Times New Roman"/>
                <w:sz w:val="24"/>
                <w:szCs w:val="24"/>
              </w:rPr>
              <w:t>М.М.Пришвин</w:t>
            </w:r>
            <w:r>
              <w:rPr>
                <w:rFonts w:ascii="Times New Roman" w:hAnsi="Times New Roman" w:cs="Times New Roman"/>
                <w:sz w:val="24"/>
                <w:szCs w:val="24"/>
              </w:rPr>
              <w:t>а</w:t>
            </w:r>
            <w:r w:rsidRPr="005F0F6D">
              <w:rPr>
                <w:rFonts w:ascii="Times New Roman" w:hAnsi="Times New Roman" w:cs="Times New Roman"/>
                <w:sz w:val="24"/>
                <w:szCs w:val="24"/>
              </w:rPr>
              <w:t xml:space="preserve"> «Выскочка»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Характеристика героев </w:t>
            </w:r>
            <w:r>
              <w:rPr>
                <w:rFonts w:ascii="Times New Roman" w:hAnsi="Times New Roman" w:cs="Times New Roman"/>
                <w:sz w:val="24"/>
                <w:szCs w:val="24"/>
              </w:rPr>
              <w:t>произведений М.Пришвина</w:t>
            </w:r>
            <w:r w:rsidRPr="005F0F6D">
              <w:rPr>
                <w:rFonts w:ascii="Times New Roman" w:hAnsi="Times New Roman" w:cs="Times New Roman"/>
                <w:sz w:val="24"/>
                <w:szCs w:val="24"/>
              </w:rPr>
              <w:t xml:space="preserve">на основании </w:t>
            </w:r>
            <w:r>
              <w:rPr>
                <w:rFonts w:ascii="Times New Roman" w:hAnsi="Times New Roman" w:cs="Times New Roman"/>
                <w:sz w:val="24"/>
                <w:szCs w:val="24"/>
              </w:rPr>
              <w:t xml:space="preserve">их </w:t>
            </w:r>
            <w:r w:rsidRPr="005F0F6D">
              <w:rPr>
                <w:rFonts w:ascii="Times New Roman" w:hAnsi="Times New Roman" w:cs="Times New Roman"/>
                <w:sz w:val="24"/>
                <w:szCs w:val="24"/>
              </w:rPr>
              <w:t>поступков</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Приемы художественной выразительностив рассказе </w:t>
            </w:r>
            <w:r w:rsidRPr="005F0F6D">
              <w:rPr>
                <w:rFonts w:ascii="Times New Roman" w:hAnsi="Times New Roman" w:cs="Times New Roman"/>
                <w:sz w:val="24"/>
                <w:szCs w:val="24"/>
              </w:rPr>
              <w:t>Е.И.Чарушин</w:t>
            </w:r>
            <w:r>
              <w:rPr>
                <w:rFonts w:ascii="Times New Roman" w:hAnsi="Times New Roman" w:cs="Times New Roman"/>
                <w:sz w:val="24"/>
                <w:szCs w:val="24"/>
              </w:rPr>
              <w:t>а</w:t>
            </w:r>
            <w:r w:rsidRPr="005F0F6D">
              <w:rPr>
                <w:rFonts w:ascii="Times New Roman" w:hAnsi="Times New Roman" w:cs="Times New Roman"/>
                <w:sz w:val="24"/>
                <w:szCs w:val="24"/>
              </w:rPr>
              <w:t xml:space="preserve"> «Кабан»</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Характеристика героев </w:t>
            </w:r>
            <w:r>
              <w:rPr>
                <w:rFonts w:ascii="Times New Roman" w:hAnsi="Times New Roman" w:cs="Times New Roman"/>
                <w:sz w:val="24"/>
                <w:szCs w:val="24"/>
              </w:rPr>
              <w:t>Е.Чарушина</w:t>
            </w:r>
            <w:r w:rsidRPr="005F0F6D">
              <w:rPr>
                <w:rFonts w:ascii="Times New Roman" w:hAnsi="Times New Roman" w:cs="Times New Roman"/>
                <w:sz w:val="24"/>
                <w:szCs w:val="24"/>
              </w:rPr>
              <w:t xml:space="preserve">на </w:t>
            </w:r>
            <w:r w:rsidRPr="005F0F6D">
              <w:rPr>
                <w:rFonts w:ascii="Times New Roman" w:hAnsi="Times New Roman" w:cs="Times New Roman"/>
                <w:sz w:val="24"/>
                <w:szCs w:val="24"/>
              </w:rPr>
              <w:lastRenderedPageBreak/>
              <w:t xml:space="preserve">основании </w:t>
            </w:r>
            <w:r>
              <w:rPr>
                <w:rFonts w:ascii="Times New Roman" w:hAnsi="Times New Roman" w:cs="Times New Roman"/>
                <w:sz w:val="24"/>
                <w:szCs w:val="24"/>
              </w:rPr>
              <w:t xml:space="preserve">их </w:t>
            </w:r>
            <w:r w:rsidRPr="005F0F6D">
              <w:rPr>
                <w:rFonts w:ascii="Times New Roman" w:hAnsi="Times New Roman" w:cs="Times New Roman"/>
                <w:sz w:val="24"/>
                <w:szCs w:val="24"/>
              </w:rPr>
              <w:t>поступков</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lastRenderedPageBreak/>
              <w:t>74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 олицетворение в произведении </w:t>
            </w:r>
            <w:r w:rsidRPr="005F0F6D">
              <w:rPr>
                <w:rFonts w:ascii="Times New Roman" w:hAnsi="Times New Roman" w:cs="Times New Roman"/>
                <w:sz w:val="24"/>
                <w:szCs w:val="24"/>
              </w:rPr>
              <w:t>В.П.Астафьев</w:t>
            </w:r>
            <w:r>
              <w:rPr>
                <w:rFonts w:ascii="Times New Roman" w:hAnsi="Times New Roman" w:cs="Times New Roman"/>
                <w:sz w:val="24"/>
                <w:szCs w:val="24"/>
              </w:rPr>
              <w:t>а</w:t>
            </w:r>
            <w:r w:rsidRPr="005F0F6D">
              <w:rPr>
                <w:rFonts w:ascii="Times New Roman" w:hAnsi="Times New Roman" w:cs="Times New Roman"/>
                <w:sz w:val="24"/>
                <w:szCs w:val="24"/>
              </w:rPr>
              <w:t xml:space="preserve"> «Стрижонок Скрип»</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Деление произведения</w:t>
            </w:r>
            <w:r w:rsidRPr="005F0F6D">
              <w:rPr>
                <w:rFonts w:ascii="Times New Roman" w:hAnsi="Times New Roman" w:cs="Times New Roman"/>
                <w:sz w:val="24"/>
                <w:szCs w:val="24"/>
              </w:rPr>
              <w:t xml:space="preserve"> «Стрижонок Скрип» на части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Выборочный пересказ </w:t>
            </w:r>
            <w:r>
              <w:rPr>
                <w:rFonts w:ascii="Times New Roman" w:hAnsi="Times New Roman" w:cs="Times New Roman"/>
                <w:sz w:val="24"/>
                <w:szCs w:val="24"/>
              </w:rPr>
              <w:t xml:space="preserve">произведения </w:t>
            </w:r>
            <w:r w:rsidRPr="005F0F6D">
              <w:rPr>
                <w:rFonts w:ascii="Times New Roman" w:hAnsi="Times New Roman" w:cs="Times New Roman"/>
                <w:sz w:val="24"/>
                <w:szCs w:val="24"/>
              </w:rPr>
              <w:t>«Стрижонок Скрип»</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Произведения классиков детской литературы о природе</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10313" w:type="dxa"/>
            <w:gridSpan w:val="6"/>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b/>
                <w:sz w:val="24"/>
                <w:szCs w:val="24"/>
              </w:rPr>
            </w:pPr>
            <w:r w:rsidRPr="005F0F6D">
              <w:rPr>
                <w:rFonts w:ascii="Times New Roman" w:hAnsi="Times New Roman" w:cs="Times New Roman"/>
                <w:b/>
                <w:sz w:val="24"/>
                <w:szCs w:val="24"/>
              </w:rPr>
              <w:t xml:space="preserve">2.Произведения классиков </w:t>
            </w:r>
            <w:r w:rsidRPr="005F0F6D">
              <w:rPr>
                <w:rFonts w:ascii="Times New Roman" w:hAnsi="Times New Roman" w:cs="Times New Roman"/>
                <w:b/>
                <w:sz w:val="24"/>
                <w:szCs w:val="24"/>
                <w:lang w:val="en-US"/>
              </w:rPr>
              <w:t>XIX</w:t>
            </w:r>
            <w:r w:rsidRPr="005F0F6D">
              <w:rPr>
                <w:rFonts w:ascii="Times New Roman" w:hAnsi="Times New Roman" w:cs="Times New Roman"/>
                <w:b/>
                <w:sz w:val="24"/>
                <w:szCs w:val="24"/>
              </w:rPr>
              <w:t xml:space="preserve"> – </w:t>
            </w:r>
            <w:r w:rsidRPr="005F0F6D">
              <w:rPr>
                <w:rFonts w:ascii="Times New Roman" w:hAnsi="Times New Roman" w:cs="Times New Roman"/>
                <w:b/>
                <w:sz w:val="24"/>
                <w:szCs w:val="24"/>
                <w:lang w:val="en-US"/>
              </w:rPr>
              <w:t>XX</w:t>
            </w:r>
            <w:r w:rsidRPr="005F0F6D">
              <w:rPr>
                <w:rFonts w:ascii="Times New Roman" w:hAnsi="Times New Roman" w:cs="Times New Roman"/>
                <w:b/>
                <w:sz w:val="24"/>
                <w:szCs w:val="24"/>
              </w:rPr>
              <w:t xml:space="preserve"> веков—11 часов</w:t>
            </w: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Картины осени в лирических произведениях Б.Л.Пастернака</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79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Картины весны и лета в поэзии С.Клычкова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Картины весны и лета в поэзии Д.Кедрина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Изображение природы в сентябре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Фольклорные мотивы в стихотворении С.А Есенина </w:t>
            </w:r>
            <w:r w:rsidRPr="005F0F6D">
              <w:rPr>
                <w:rFonts w:ascii="Times New Roman" w:hAnsi="Times New Roman" w:cs="Times New Roman"/>
                <w:sz w:val="24"/>
                <w:szCs w:val="24"/>
              </w:rPr>
              <w:t>«Лебедушка»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Произведения классиков </w:t>
            </w:r>
            <w:r w:rsidRPr="005F0F6D">
              <w:rPr>
                <w:rFonts w:ascii="Times New Roman" w:hAnsi="Times New Roman" w:cs="Times New Roman"/>
                <w:sz w:val="24"/>
                <w:szCs w:val="24"/>
                <w:lang w:val="en-US"/>
              </w:rPr>
              <w:t>XIX</w:t>
            </w:r>
            <w:r w:rsidRPr="005F0F6D">
              <w:rPr>
                <w:rFonts w:ascii="Times New Roman" w:hAnsi="Times New Roman" w:cs="Times New Roman"/>
                <w:sz w:val="24"/>
                <w:szCs w:val="24"/>
              </w:rPr>
              <w:t xml:space="preserve"> – </w:t>
            </w:r>
            <w:r w:rsidRPr="005F0F6D">
              <w:rPr>
                <w:rFonts w:ascii="Times New Roman" w:hAnsi="Times New Roman" w:cs="Times New Roman"/>
                <w:sz w:val="24"/>
                <w:szCs w:val="24"/>
                <w:lang w:val="en-US"/>
              </w:rPr>
              <w:t>XX</w:t>
            </w:r>
            <w:r w:rsidRPr="005F0F6D">
              <w:rPr>
                <w:rFonts w:ascii="Times New Roman" w:hAnsi="Times New Roman" w:cs="Times New Roman"/>
                <w:sz w:val="24"/>
                <w:szCs w:val="24"/>
              </w:rPr>
              <w:t xml:space="preserve"> веков о природе</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 Родины в поэтическом тексте. </w:t>
            </w:r>
            <w:r w:rsidRPr="005F0F6D">
              <w:rPr>
                <w:rFonts w:ascii="Times New Roman" w:hAnsi="Times New Roman" w:cs="Times New Roman"/>
                <w:sz w:val="24"/>
                <w:szCs w:val="24"/>
              </w:rPr>
              <w:t>И.С.Никитин «Русь»</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Ритм стихотворения </w:t>
            </w:r>
            <w:r w:rsidRPr="005F0F6D">
              <w:rPr>
                <w:rFonts w:ascii="Times New Roman" w:hAnsi="Times New Roman" w:cs="Times New Roman"/>
                <w:sz w:val="24"/>
                <w:szCs w:val="24"/>
              </w:rPr>
              <w:t>С.Д.Дрожжин</w:t>
            </w:r>
            <w:r>
              <w:rPr>
                <w:rFonts w:ascii="Times New Roman" w:hAnsi="Times New Roman" w:cs="Times New Roman"/>
                <w:sz w:val="24"/>
                <w:szCs w:val="24"/>
              </w:rPr>
              <w:t>а</w:t>
            </w:r>
            <w:r w:rsidRPr="005F0F6D">
              <w:rPr>
                <w:rFonts w:ascii="Times New Roman" w:hAnsi="Times New Roman" w:cs="Times New Roman"/>
                <w:sz w:val="24"/>
                <w:szCs w:val="24"/>
              </w:rPr>
              <w:t xml:space="preserve"> «Родине»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Авторское отношение к изображаемому. </w:t>
            </w:r>
            <w:r w:rsidRPr="005F0F6D">
              <w:rPr>
                <w:rFonts w:ascii="Times New Roman" w:hAnsi="Times New Roman" w:cs="Times New Roman"/>
                <w:sz w:val="24"/>
                <w:szCs w:val="24"/>
              </w:rPr>
              <w:t>А.В.Жигулин «О, Родина! В неярком блеске...»*</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Проект: </w:t>
            </w:r>
            <w:r>
              <w:rPr>
                <w:rFonts w:ascii="Times New Roman" w:hAnsi="Times New Roman" w:cs="Times New Roman"/>
                <w:sz w:val="24"/>
                <w:szCs w:val="24"/>
              </w:rPr>
              <w:t>«Россия — Родина моя»</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EB6EE4">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Произведения о Родине</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10313" w:type="dxa"/>
            <w:gridSpan w:val="6"/>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jc w:val="center"/>
              <w:rPr>
                <w:rFonts w:ascii="Times New Roman" w:hAnsi="Times New Roman" w:cs="Times New Roman"/>
                <w:b/>
                <w:sz w:val="24"/>
                <w:szCs w:val="24"/>
              </w:rPr>
            </w:pPr>
            <w:r w:rsidRPr="005F0F6D">
              <w:rPr>
                <w:rFonts w:ascii="Times New Roman" w:hAnsi="Times New Roman" w:cs="Times New Roman"/>
                <w:b/>
                <w:sz w:val="24"/>
                <w:szCs w:val="24"/>
              </w:rPr>
              <w:t>4.Произведения современной отечественной и зарубежной литературы-14 часов</w:t>
            </w: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89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Особенности фантастического жанра</w:t>
            </w:r>
            <w:r>
              <w:rPr>
                <w:rFonts w:ascii="Times New Roman" w:hAnsi="Times New Roman" w:cs="Times New Roman"/>
                <w:sz w:val="24"/>
                <w:szCs w:val="24"/>
              </w:rPr>
              <w:t>.Е.С.Велтистов «Приключения Э</w:t>
            </w:r>
            <w:r w:rsidRPr="005F0F6D">
              <w:rPr>
                <w:rFonts w:ascii="Times New Roman" w:hAnsi="Times New Roman" w:cs="Times New Roman"/>
                <w:sz w:val="24"/>
                <w:szCs w:val="24"/>
              </w:rPr>
              <w:t>лектроника»</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Аудирование, чтение вслух, чтение про себя, работа с разными видами 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960674">
              <w:rPr>
                <w:rFonts w:ascii="Times New Roman" w:hAnsi="Times New Roman" w:cs="Times New Roman"/>
                <w:sz w:val="24"/>
                <w:szCs w:val="24"/>
                <w:highlight w:val="yellow"/>
              </w:rPr>
              <w:t>Главные герои рассказа Е.Велтистова  «Приключение Электроника»</w:t>
            </w:r>
            <w:r>
              <w:rPr>
                <w:rFonts w:ascii="Times New Roman" w:hAnsi="Times New Roman" w:cs="Times New Roman"/>
                <w:sz w:val="24"/>
                <w:szCs w:val="24"/>
              </w:rPr>
              <w:t xml:space="preserve">     </w:t>
            </w:r>
            <w:r w:rsidRPr="00960674">
              <w:rPr>
                <w:rFonts w:ascii="Times New Roman" w:hAnsi="Times New Roman" w:cs="Times New Roman"/>
                <w:b/>
                <w:sz w:val="24"/>
                <w:szCs w:val="24"/>
              </w:rPr>
              <w:t>Промежуточная аттестация.</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Необычные герои фантастического рассказа </w:t>
            </w:r>
            <w:r w:rsidRPr="005F0F6D">
              <w:rPr>
                <w:rFonts w:ascii="Times New Roman" w:hAnsi="Times New Roman" w:cs="Times New Roman"/>
                <w:sz w:val="24"/>
                <w:szCs w:val="24"/>
              </w:rPr>
              <w:t>К.Булычев «Путешествие Алисы»</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К.Булычев «Путешествие Алисы». Образ главной героини</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93</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Особенности произведений К.Булычева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94</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 о герое произведения </w:t>
            </w:r>
            <w:r w:rsidRPr="005F0F6D">
              <w:rPr>
                <w:rFonts w:ascii="Times New Roman" w:hAnsi="Times New Roman" w:cs="Times New Roman"/>
                <w:sz w:val="24"/>
                <w:szCs w:val="24"/>
              </w:rPr>
              <w:t>Дж.Свифт</w:t>
            </w:r>
            <w:r>
              <w:rPr>
                <w:rFonts w:ascii="Times New Roman" w:hAnsi="Times New Roman" w:cs="Times New Roman"/>
                <w:sz w:val="24"/>
                <w:szCs w:val="24"/>
              </w:rPr>
              <w:t>а</w:t>
            </w:r>
            <w:r w:rsidRPr="005F0F6D">
              <w:rPr>
                <w:rFonts w:ascii="Times New Roman" w:hAnsi="Times New Roman" w:cs="Times New Roman"/>
                <w:sz w:val="24"/>
                <w:szCs w:val="24"/>
              </w:rPr>
              <w:t xml:space="preserve"> «Путешествие Гулливера»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95</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Особое развитие сюжета</w:t>
            </w:r>
            <w:r>
              <w:rPr>
                <w:rFonts w:ascii="Times New Roman" w:hAnsi="Times New Roman" w:cs="Times New Roman"/>
                <w:sz w:val="24"/>
                <w:szCs w:val="24"/>
              </w:rPr>
              <w:t xml:space="preserve"> сказок </w:t>
            </w:r>
            <w:r w:rsidRPr="005F0F6D">
              <w:rPr>
                <w:rFonts w:ascii="Times New Roman" w:hAnsi="Times New Roman" w:cs="Times New Roman"/>
                <w:sz w:val="24"/>
                <w:szCs w:val="24"/>
              </w:rPr>
              <w:t xml:space="preserve"> в зарубежной литературе</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96</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 героев сказки </w:t>
            </w:r>
            <w:r w:rsidRPr="005F0F6D">
              <w:rPr>
                <w:rFonts w:ascii="Times New Roman" w:hAnsi="Times New Roman" w:cs="Times New Roman"/>
                <w:sz w:val="24"/>
                <w:szCs w:val="24"/>
              </w:rPr>
              <w:t>Г.Х.Андерсен</w:t>
            </w:r>
            <w:r>
              <w:rPr>
                <w:rFonts w:ascii="Times New Roman" w:hAnsi="Times New Roman" w:cs="Times New Roman"/>
                <w:sz w:val="24"/>
                <w:szCs w:val="24"/>
              </w:rPr>
              <w:t>а</w:t>
            </w:r>
            <w:r w:rsidRPr="005F0F6D">
              <w:rPr>
                <w:rFonts w:ascii="Times New Roman" w:hAnsi="Times New Roman" w:cs="Times New Roman"/>
                <w:sz w:val="24"/>
                <w:szCs w:val="24"/>
              </w:rPr>
              <w:t xml:space="preserve"> «Русалочка»</w:t>
            </w:r>
          </w:p>
        </w:tc>
        <w:tc>
          <w:tcPr>
            <w:tcW w:w="2984" w:type="dxa"/>
            <w:vMerge w:val="restart"/>
            <w:tcBorders>
              <w:top w:val="single" w:sz="4" w:space="0" w:color="auto"/>
              <w:left w:val="single" w:sz="4" w:space="0" w:color="auto"/>
              <w:right w:val="single" w:sz="4" w:space="0" w:color="auto"/>
            </w:tcBorders>
          </w:tcPr>
          <w:p w:rsidR="00926D93" w:rsidRPr="005F0F6D" w:rsidRDefault="00926D93" w:rsidP="00FC4C7E">
            <w:pPr>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Аудирование, чтение вслух, чтение про себя, работа с разными видами </w:t>
            </w:r>
            <w:r w:rsidRPr="005F0F6D">
              <w:rPr>
                <w:rFonts w:ascii="Times New Roman" w:hAnsi="Times New Roman" w:cs="Times New Roman"/>
                <w:sz w:val="24"/>
                <w:szCs w:val="24"/>
              </w:rPr>
              <w:lastRenderedPageBreak/>
              <w:t>текста, библиографическая культура, работа с текстом художественного произведения, говорение, письмо (культура письменной речи).</w:t>
            </w:r>
          </w:p>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Творческая деятельность обучающихся</w:t>
            </w: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97</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Деление на части сказки Г.Андерсена </w:t>
            </w:r>
            <w:r>
              <w:rPr>
                <w:rFonts w:ascii="Times New Roman" w:hAnsi="Times New Roman" w:cs="Times New Roman"/>
                <w:sz w:val="24"/>
                <w:szCs w:val="24"/>
              </w:rPr>
              <w:lastRenderedPageBreak/>
              <w:t>«Русалочка»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lastRenderedPageBreak/>
              <w:t>98</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Краткий пересказ сказки Г.Андерсена «Русалочка»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99</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Особенности повествования «Приключения Тома Сойера»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100</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Характеристика героев произведения «Приключения Тома Сойера»</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101</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Нравственный смысл произведения </w:t>
            </w:r>
            <w:r w:rsidRPr="005F0F6D">
              <w:rPr>
                <w:rFonts w:ascii="Times New Roman" w:hAnsi="Times New Roman" w:cs="Times New Roman"/>
                <w:sz w:val="24"/>
                <w:szCs w:val="24"/>
              </w:rPr>
              <w:t>С.Лагерлёф «Святая ночь»</w:t>
            </w:r>
          </w:p>
        </w:tc>
        <w:tc>
          <w:tcPr>
            <w:tcW w:w="2984" w:type="dxa"/>
            <w:vMerge/>
            <w:tcBorders>
              <w:left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102</w:t>
            </w: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autoSpaceDE w:val="0"/>
              <w:autoSpaceDN w:val="0"/>
              <w:adjustRightInd w:val="0"/>
              <w:spacing w:after="0" w:line="240" w:lineRule="auto"/>
              <w:rPr>
                <w:rFonts w:ascii="Times New Roman" w:hAnsi="Times New Roman" w:cs="Times New Roman"/>
                <w:sz w:val="24"/>
                <w:szCs w:val="24"/>
              </w:rPr>
            </w:pPr>
            <w:r w:rsidRPr="005F0F6D">
              <w:rPr>
                <w:rFonts w:ascii="Times New Roman" w:hAnsi="Times New Roman" w:cs="Times New Roman"/>
                <w:sz w:val="24"/>
                <w:szCs w:val="24"/>
              </w:rPr>
              <w:t xml:space="preserve"> Характеристика персонажей произведения С.Лагерлёф</w:t>
            </w:r>
          </w:p>
        </w:tc>
        <w:tc>
          <w:tcPr>
            <w:tcW w:w="2984" w:type="dxa"/>
            <w:vMerge/>
            <w:tcBorders>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r w:rsidR="00926D93" w:rsidRPr="005F0F6D" w:rsidTr="00926D93">
        <w:tc>
          <w:tcPr>
            <w:tcW w:w="709" w:type="dxa"/>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4864" w:type="dxa"/>
            <w:gridSpan w:val="2"/>
            <w:tcBorders>
              <w:top w:val="single" w:sz="4" w:space="0" w:color="auto"/>
              <w:left w:val="single" w:sz="4" w:space="0" w:color="auto"/>
              <w:bottom w:val="single" w:sz="4" w:space="0" w:color="auto"/>
              <w:right w:val="single" w:sz="4" w:space="0" w:color="auto"/>
            </w:tcBorders>
            <w:hideMark/>
          </w:tcPr>
          <w:p w:rsidR="00926D93" w:rsidRPr="005F0F6D" w:rsidRDefault="00926D93" w:rsidP="00FC4C7E">
            <w:pPr>
              <w:pStyle w:val="a6"/>
              <w:spacing w:after="0" w:line="240" w:lineRule="auto"/>
              <w:ind w:left="0"/>
              <w:rPr>
                <w:rFonts w:ascii="Times New Roman" w:hAnsi="Times New Roman" w:cs="Times New Roman"/>
                <w:sz w:val="24"/>
                <w:szCs w:val="24"/>
              </w:rPr>
            </w:pPr>
            <w:r w:rsidRPr="005F0F6D">
              <w:rPr>
                <w:rFonts w:ascii="Times New Roman" w:hAnsi="Times New Roman" w:cs="Times New Roman"/>
                <w:sz w:val="24"/>
                <w:szCs w:val="24"/>
              </w:rPr>
              <w:t xml:space="preserve">*- </w:t>
            </w:r>
            <w:r>
              <w:rPr>
                <w:rFonts w:ascii="Times New Roman" w:hAnsi="Times New Roman" w:cs="Times New Roman"/>
                <w:sz w:val="24"/>
                <w:szCs w:val="24"/>
              </w:rPr>
              <w:t xml:space="preserve">чтение </w:t>
            </w:r>
            <w:r w:rsidRPr="005F0F6D">
              <w:rPr>
                <w:rFonts w:ascii="Times New Roman" w:hAnsi="Times New Roman" w:cs="Times New Roman"/>
                <w:sz w:val="24"/>
                <w:szCs w:val="24"/>
              </w:rPr>
              <w:t xml:space="preserve">наизусть </w:t>
            </w:r>
          </w:p>
        </w:tc>
        <w:tc>
          <w:tcPr>
            <w:tcW w:w="2984"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67"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c>
          <w:tcPr>
            <w:tcW w:w="889" w:type="dxa"/>
            <w:tcBorders>
              <w:top w:val="single" w:sz="4" w:space="0" w:color="auto"/>
              <w:left w:val="single" w:sz="4" w:space="0" w:color="auto"/>
              <w:bottom w:val="single" w:sz="4" w:space="0" w:color="auto"/>
              <w:right w:val="single" w:sz="4" w:space="0" w:color="auto"/>
            </w:tcBorders>
          </w:tcPr>
          <w:p w:rsidR="00926D93" w:rsidRPr="005F0F6D" w:rsidRDefault="00926D93" w:rsidP="00FC4C7E">
            <w:pPr>
              <w:pStyle w:val="a6"/>
              <w:spacing w:after="0" w:line="240" w:lineRule="auto"/>
              <w:ind w:left="0"/>
              <w:rPr>
                <w:rFonts w:ascii="Times New Roman" w:hAnsi="Times New Roman" w:cs="Times New Roman"/>
                <w:sz w:val="24"/>
                <w:szCs w:val="24"/>
              </w:rPr>
            </w:pPr>
          </w:p>
        </w:tc>
      </w:tr>
    </w:tbl>
    <w:p w:rsidR="00926D93" w:rsidRPr="005F0F6D" w:rsidRDefault="00926D93" w:rsidP="00926D93">
      <w:pPr>
        <w:pStyle w:val="21"/>
      </w:pPr>
    </w:p>
    <w:p w:rsidR="00926D93" w:rsidRPr="00E859C1" w:rsidRDefault="00926D93" w:rsidP="00926D93">
      <w:pPr>
        <w:pStyle w:val="21"/>
      </w:pPr>
    </w:p>
    <w:p w:rsidR="00926D93" w:rsidRDefault="00926D93" w:rsidP="00926D93">
      <w:pPr>
        <w:pStyle w:val="21"/>
      </w:pPr>
      <w:bookmarkStart w:id="0" w:name="_GoBack"/>
      <w:bookmarkEnd w:id="0"/>
    </w:p>
    <w:p w:rsidR="003B6FCF" w:rsidRPr="00926D93" w:rsidRDefault="003B6FCF" w:rsidP="00926D93"/>
    <w:sectPr w:rsidR="003B6FCF" w:rsidRPr="00926D93" w:rsidSect="00926D93">
      <w:footerReference w:type="default" r:id="rId7"/>
      <w:pgSz w:w="11906" w:h="16838"/>
      <w:pgMar w:top="567"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BDC" w:rsidRDefault="00A05BDC" w:rsidP="00EB6EE4">
      <w:pPr>
        <w:spacing w:after="0" w:line="240" w:lineRule="auto"/>
      </w:pPr>
      <w:r>
        <w:separator/>
      </w:r>
    </w:p>
  </w:endnote>
  <w:endnote w:type="continuationSeparator" w:id="1">
    <w:p w:rsidR="00A05BDC" w:rsidRDefault="00A05BDC" w:rsidP="00EB6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84520"/>
      <w:docPartObj>
        <w:docPartGallery w:val="Page Numbers (Bottom of Page)"/>
        <w:docPartUnique/>
      </w:docPartObj>
    </w:sdtPr>
    <w:sdtContent>
      <w:p w:rsidR="00EB6EE4" w:rsidRDefault="007C2B8C">
        <w:pPr>
          <w:pStyle w:val="a9"/>
          <w:jc w:val="right"/>
        </w:pPr>
        <w:fldSimple w:instr=" PAGE   \* MERGEFORMAT ">
          <w:r w:rsidR="009575D0">
            <w:rPr>
              <w:noProof/>
            </w:rPr>
            <w:t>1</w:t>
          </w:r>
        </w:fldSimple>
      </w:p>
    </w:sdtContent>
  </w:sdt>
  <w:p w:rsidR="00EB6EE4" w:rsidRDefault="00EB6E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BDC" w:rsidRDefault="00A05BDC" w:rsidP="00EB6EE4">
      <w:pPr>
        <w:spacing w:after="0" w:line="240" w:lineRule="auto"/>
      </w:pPr>
      <w:r>
        <w:separator/>
      </w:r>
    </w:p>
  </w:footnote>
  <w:footnote w:type="continuationSeparator" w:id="1">
    <w:p w:rsidR="00A05BDC" w:rsidRDefault="00A05BDC" w:rsidP="00EB6E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4E6A06"/>
    <w:multiLevelType w:val="multilevel"/>
    <w:tmpl w:val="65A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67822"/>
    <w:multiLevelType w:val="multilevel"/>
    <w:tmpl w:val="24FA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632AC"/>
    <w:multiLevelType w:val="multilevel"/>
    <w:tmpl w:val="77E0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570D3"/>
    <w:multiLevelType w:val="multilevel"/>
    <w:tmpl w:val="5DB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C65648"/>
    <w:multiLevelType w:val="multilevel"/>
    <w:tmpl w:val="A5C4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E49F5"/>
    <w:multiLevelType w:val="multilevel"/>
    <w:tmpl w:val="A09A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82377"/>
    <w:multiLevelType w:val="multilevel"/>
    <w:tmpl w:val="640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D120F0"/>
    <w:multiLevelType w:val="multilevel"/>
    <w:tmpl w:val="791C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9A7B13"/>
    <w:multiLevelType w:val="multilevel"/>
    <w:tmpl w:val="DA0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010FB"/>
    <w:multiLevelType w:val="multilevel"/>
    <w:tmpl w:val="37FC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63872"/>
    <w:multiLevelType w:val="multilevel"/>
    <w:tmpl w:val="4DD4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143420"/>
    <w:multiLevelType w:val="multilevel"/>
    <w:tmpl w:val="E098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A40039"/>
    <w:multiLevelType w:val="multilevel"/>
    <w:tmpl w:val="6506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D84FFB"/>
    <w:multiLevelType w:val="multilevel"/>
    <w:tmpl w:val="1D78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4"/>
  </w:num>
  <w:num w:numId="4">
    <w:abstractNumId w:val="13"/>
  </w:num>
  <w:num w:numId="5">
    <w:abstractNumId w:val="7"/>
  </w:num>
  <w:num w:numId="6">
    <w:abstractNumId w:val="3"/>
  </w:num>
  <w:num w:numId="7">
    <w:abstractNumId w:val="11"/>
  </w:num>
  <w:num w:numId="8">
    <w:abstractNumId w:val="1"/>
  </w:num>
  <w:num w:numId="9">
    <w:abstractNumId w:val="10"/>
  </w:num>
  <w:num w:numId="10">
    <w:abstractNumId w:val="4"/>
  </w:num>
  <w:num w:numId="11">
    <w:abstractNumId w:val="5"/>
  </w:num>
  <w:num w:numId="12">
    <w:abstractNumId w:val="8"/>
  </w:num>
  <w:num w:numId="13">
    <w:abstractNumId w:val="2"/>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926D93"/>
    <w:rsid w:val="000B425C"/>
    <w:rsid w:val="000B7D19"/>
    <w:rsid w:val="00144F6F"/>
    <w:rsid w:val="001F5D4B"/>
    <w:rsid w:val="00311462"/>
    <w:rsid w:val="003B6FCF"/>
    <w:rsid w:val="004F1B9F"/>
    <w:rsid w:val="00501E58"/>
    <w:rsid w:val="0054665B"/>
    <w:rsid w:val="00591384"/>
    <w:rsid w:val="007A09FD"/>
    <w:rsid w:val="007C2B8C"/>
    <w:rsid w:val="00926D93"/>
    <w:rsid w:val="009575D0"/>
    <w:rsid w:val="00A05BDC"/>
    <w:rsid w:val="00C764D4"/>
    <w:rsid w:val="00D10C51"/>
    <w:rsid w:val="00E8066B"/>
    <w:rsid w:val="00EB6EE4"/>
    <w:rsid w:val="00F078BB"/>
    <w:rsid w:val="00FF4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6D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3">
    <w:name w:val="Основной"/>
    <w:basedOn w:val="a"/>
    <w:link w:val="a4"/>
    <w:uiPriority w:val="99"/>
    <w:rsid w:val="00926D93"/>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926D93"/>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5">
    <w:name w:val="Курсив"/>
    <w:basedOn w:val="a3"/>
    <w:rsid w:val="00926D93"/>
    <w:rPr>
      <w:i/>
      <w:iCs/>
    </w:rPr>
  </w:style>
  <w:style w:type="character" w:customStyle="1" w:styleId="Zag11">
    <w:name w:val="Zag_11"/>
    <w:rsid w:val="00926D93"/>
    <w:rPr>
      <w:color w:val="000000"/>
      <w:w w:val="100"/>
    </w:rPr>
  </w:style>
  <w:style w:type="paragraph" w:customStyle="1" w:styleId="21">
    <w:name w:val="Средняя сетка 21"/>
    <w:basedOn w:val="a"/>
    <w:uiPriority w:val="1"/>
    <w:qFormat/>
    <w:rsid w:val="00926D93"/>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4">
    <w:name w:val="Основной Знак"/>
    <w:link w:val="a3"/>
    <w:uiPriority w:val="99"/>
    <w:rsid w:val="00926D93"/>
    <w:rPr>
      <w:rFonts w:ascii="NewtonCSanPin" w:eastAsia="Times New Roman" w:hAnsi="NewtonCSanPin" w:cs="Times New Roman"/>
      <w:color w:val="000000"/>
      <w:sz w:val="21"/>
      <w:szCs w:val="21"/>
      <w:lang w:eastAsia="ru-RU"/>
    </w:rPr>
  </w:style>
  <w:style w:type="paragraph" w:customStyle="1" w:styleId="Osnova">
    <w:name w:val="Osnova"/>
    <w:basedOn w:val="a"/>
    <w:rsid w:val="00926D93"/>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3">
    <w:name w:val="Zag_3"/>
    <w:basedOn w:val="a"/>
    <w:uiPriority w:val="99"/>
    <w:rsid w:val="00926D93"/>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a6">
    <w:name w:val="List Paragraph"/>
    <w:basedOn w:val="a"/>
    <w:uiPriority w:val="34"/>
    <w:qFormat/>
    <w:rsid w:val="00926D93"/>
    <w:pPr>
      <w:ind w:left="720"/>
      <w:contextualSpacing/>
    </w:pPr>
  </w:style>
  <w:style w:type="paragraph" w:styleId="a7">
    <w:name w:val="header"/>
    <w:basedOn w:val="a"/>
    <w:link w:val="a8"/>
    <w:uiPriority w:val="99"/>
    <w:semiHidden/>
    <w:unhideWhenUsed/>
    <w:rsid w:val="00EB6EE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EE4"/>
  </w:style>
  <w:style w:type="paragraph" w:styleId="a9">
    <w:name w:val="footer"/>
    <w:basedOn w:val="a"/>
    <w:link w:val="aa"/>
    <w:uiPriority w:val="99"/>
    <w:unhideWhenUsed/>
    <w:rsid w:val="00EB6E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EE4"/>
  </w:style>
</w:styles>
</file>

<file path=word/webSettings.xml><?xml version="1.0" encoding="utf-8"?>
<w:webSettings xmlns:r="http://schemas.openxmlformats.org/officeDocument/2006/relationships" xmlns:w="http://schemas.openxmlformats.org/wordprocessingml/2006/main">
  <w:divs>
    <w:div w:id="3168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5382</Words>
  <Characters>30683</Characters>
  <Application>Microsoft Office Word</Application>
  <DocSecurity>0</DocSecurity>
  <Lines>255</Lines>
  <Paragraphs>71</Paragraphs>
  <ScaleCrop>false</ScaleCrop>
  <Company/>
  <LinksUpToDate>false</LinksUpToDate>
  <CharactersWithSpaces>35994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2019-06-07T02:38:00Z</dcterms:created>
  <dcterms:modified xsi:type="dcterms:W3CDTF">2019-11-12T14:18:00Z</dcterms:modified>
</cp:coreProperties>
</file>