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BC" w:rsidRPr="00075092" w:rsidRDefault="00E31ABC" w:rsidP="00B45D46">
      <w:pPr>
        <w:pStyle w:val="Default"/>
        <w:jc w:val="center"/>
        <w:rPr>
          <w:b/>
        </w:rPr>
      </w:pPr>
      <w:r w:rsidRPr="00075092">
        <w:rPr>
          <w:b/>
          <w:bCs/>
        </w:rPr>
        <w:t>Пояснительная записка</w:t>
      </w:r>
      <w:r>
        <w:rPr>
          <w:b/>
          <w:bCs/>
        </w:rPr>
        <w:t xml:space="preserve"> </w:t>
      </w:r>
    </w:p>
    <w:p w:rsidR="00E31ABC" w:rsidRPr="00075092" w:rsidRDefault="00E31ABC" w:rsidP="00071329">
      <w:pPr>
        <w:pStyle w:val="Default"/>
        <w:ind w:right="-598"/>
      </w:pPr>
      <w:r>
        <w:t xml:space="preserve">       </w:t>
      </w:r>
      <w:r w:rsidRPr="00075092">
        <w:t xml:space="preserve">Рабочая программа по технологии </w:t>
      </w:r>
      <w:r>
        <w:t xml:space="preserve">для 2 класса </w:t>
      </w:r>
      <w:r w:rsidRPr="00075092">
        <w:t xml:space="preserve">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075092">
          <w:t>2009 г</w:t>
        </w:r>
      </w:smartTag>
      <w:r w:rsidRPr="00075092"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075092">
          <w:t>2010 г</w:t>
        </w:r>
      </w:smartTag>
      <w:r w:rsidRPr="00075092"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 w:rsidRPr="00075092">
          <w:t>2011 г</w:t>
        </w:r>
      </w:smartTag>
      <w:r w:rsidRPr="00075092"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 w:rsidRPr="00075092">
          <w:t>2012 г</w:t>
        </w:r>
      </w:smartTag>
      <w:r w:rsidRPr="00075092">
        <w:t xml:space="preserve">. N </w:t>
      </w:r>
      <w:smartTag w:uri="urn:schemas-microsoft-com:office:smarttags" w:element="metricconverter">
        <w:smartTagPr>
          <w:attr w:name="ProductID" w:val="1060 г"/>
        </w:smartTagPr>
        <w:r w:rsidRPr="00075092">
          <w:t>1060 г</w:t>
        </w:r>
      </w:smartTag>
      <w:r w:rsidRPr="00075092">
        <w:t xml:space="preserve">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075092">
          <w:t>2009 г</w:t>
        </w:r>
      </w:smartTag>
      <w:r w:rsidRPr="00075092"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075092">
          <w:t>2015 г</w:t>
        </w:r>
      </w:smartTag>
      <w:r w:rsidRPr="00075092">
        <w:t>. № 1/15), основной образовательной программы начального общ</w:t>
      </w:r>
      <w:r>
        <w:t xml:space="preserve">его образования МБОУ Рощинская  сош № 17 </w:t>
      </w:r>
      <w:r w:rsidRPr="00075092">
        <w:t xml:space="preserve">, учебного плана, календарного графика учебно-воспитательной работы МБОУ </w:t>
      </w:r>
      <w:r>
        <w:t xml:space="preserve">Рощинская   </w:t>
      </w:r>
      <w:r w:rsidRPr="00075092">
        <w:t xml:space="preserve">сош №17 и является составной частью основной образовательной программы начального общего образования МБОУ </w:t>
      </w:r>
      <w:r>
        <w:t xml:space="preserve">Рощинская   </w:t>
      </w:r>
      <w:r w:rsidRPr="00075092">
        <w:t xml:space="preserve">сош №17. </w:t>
      </w:r>
    </w:p>
    <w:p w:rsidR="00E31ABC" w:rsidRDefault="00E31ABC" w:rsidP="00B45D46">
      <w:pPr>
        <w:rPr>
          <w:rFonts w:ascii="Times New Roman" w:hAnsi="Times New Roman"/>
          <w:sz w:val="24"/>
          <w:szCs w:val="24"/>
        </w:rPr>
      </w:pPr>
      <w:r w:rsidRPr="00075092"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«Технология»  под редакцией Н.И.Роговцевой</w:t>
      </w:r>
    </w:p>
    <w:p w:rsidR="00E31ABC" w:rsidRPr="000210B0" w:rsidRDefault="00E31ABC" w:rsidP="00B45D46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210B0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курса «Технология». 2 класс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b/>
          <w:bCs/>
          <w:color w:val="000000"/>
          <w:sz w:val="24"/>
          <w:szCs w:val="24"/>
        </w:rPr>
        <w:t>Личностные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844BE1">
        <w:rPr>
          <w:rFonts w:ascii="Times New Roman" w:hAnsi="Times New Roman"/>
          <w:color w:val="000000"/>
          <w:sz w:val="24"/>
          <w:szCs w:val="24"/>
        </w:rPr>
        <w:t xml:space="preserve"> научится с помощью учителя:</w:t>
      </w:r>
    </w:p>
    <w:p w:rsidR="00E31ABC" w:rsidRPr="00844BE1" w:rsidRDefault="00E31ABC" w:rsidP="00B45D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объяснять свои чувства и ощущения от наблюдения объектов, иллюстраций, результатов трудовой деятельности мастера;</w:t>
      </w:r>
    </w:p>
    <w:p w:rsidR="00E31ABC" w:rsidRPr="00844BE1" w:rsidRDefault="00E31ABC" w:rsidP="00B45D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уважительно относиться к чужому мнению, к результатам труда мастеров;</w:t>
      </w:r>
    </w:p>
    <w:p w:rsidR="00E31ABC" w:rsidRPr="00844BE1" w:rsidRDefault="00E31ABC" w:rsidP="00B45D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понимать исторические традиции ремёсел, положительно относиться к людям ремесленных профессий.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i/>
          <w:iCs/>
          <w:color w:val="000000"/>
          <w:sz w:val="24"/>
          <w:szCs w:val="24"/>
        </w:rPr>
        <w:t>Регулятивные УУД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844BE1">
        <w:rPr>
          <w:rFonts w:ascii="Times New Roman" w:hAnsi="Times New Roman"/>
          <w:color w:val="000000"/>
          <w:sz w:val="24"/>
          <w:szCs w:val="24"/>
        </w:rPr>
        <w:t xml:space="preserve"> научится с помощью учителя:</w:t>
      </w:r>
    </w:p>
    <w:p w:rsidR="00E31ABC" w:rsidRPr="00844BE1" w:rsidRDefault="00E31ABC" w:rsidP="00B45D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формулировать цель деятельности на уроке;</w:t>
      </w:r>
    </w:p>
    <w:p w:rsidR="00E31ABC" w:rsidRPr="00844BE1" w:rsidRDefault="00E31ABC" w:rsidP="00B45D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выявлять и формулировать учебную проблему (в ходе анализа предъявляемых заданий, образцов изделий);</w:t>
      </w:r>
    </w:p>
    <w:p w:rsidR="00E31ABC" w:rsidRPr="00844BE1" w:rsidRDefault="00E31ABC" w:rsidP="00B45D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планировать практическую деятельность на уроке;</w:t>
      </w:r>
    </w:p>
    <w:p w:rsidR="00E31ABC" w:rsidRPr="00844BE1" w:rsidRDefault="00E31ABC" w:rsidP="00B45D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E31ABC" w:rsidRPr="00844BE1" w:rsidRDefault="00E31ABC" w:rsidP="00B45D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предлагать конструкторско</w:t>
      </w:r>
      <w:r w:rsidRPr="00844BE1"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844BE1">
        <w:rPr>
          <w:rFonts w:ascii="Times New Roman" w:hAnsi="Times New Roman"/>
          <w:color w:val="000000"/>
          <w:sz w:val="24"/>
          <w:szCs w:val="24"/>
        </w:rPr>
        <w:t>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</w:t>
      </w:r>
    </w:p>
    <w:p w:rsidR="00E31ABC" w:rsidRPr="00844BE1" w:rsidRDefault="00E31ABC" w:rsidP="00B45D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работая по плану составленному совместно с учителем, использовать необходимые средства (рисунки, инструкционные карты, приспособления и инструменты), осуществ</w:t>
      </w:r>
      <w:r w:rsidRPr="00844BE1">
        <w:rPr>
          <w:rFonts w:ascii="Times New Roman" w:hAnsi="Times New Roman"/>
          <w:color w:val="000000"/>
          <w:sz w:val="24"/>
          <w:szCs w:val="24"/>
        </w:rPr>
        <w:softHyphen/>
        <w:t>лять контроль точности выполнения операций (с помощью сложных по конфигурации шаблонов, чертёжных инструментов);</w:t>
      </w:r>
    </w:p>
    <w:p w:rsidR="00E31ABC" w:rsidRPr="00844BE1" w:rsidRDefault="00E31ABC" w:rsidP="00B45D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определять успешность выполнения своего задания (в диалоге с учителем).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i/>
          <w:iCs/>
          <w:color w:val="000000"/>
          <w:sz w:val="24"/>
          <w:szCs w:val="24"/>
        </w:rPr>
        <w:t>Познавательные УУД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844BE1">
        <w:rPr>
          <w:rFonts w:ascii="Times New Roman" w:hAnsi="Times New Roman"/>
          <w:color w:val="000000"/>
          <w:sz w:val="24"/>
          <w:szCs w:val="24"/>
        </w:rPr>
        <w:t>научится с помощью учителя:</w:t>
      </w:r>
    </w:p>
    <w:p w:rsidR="00E31ABC" w:rsidRPr="00844BE1" w:rsidRDefault="00E31ABC" w:rsidP="00B45D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наблюдать конструкции и образы объектов природы и окружающего мира, традиции и творчество мастеров родного края;</w:t>
      </w:r>
    </w:p>
    <w:p w:rsidR="00E31ABC" w:rsidRPr="00844BE1" w:rsidRDefault="00E31ABC" w:rsidP="00B45D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lastRenderedPageBreak/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</w:t>
      </w:r>
      <w:r w:rsidRPr="00844BE1"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844BE1">
        <w:rPr>
          <w:rFonts w:ascii="Times New Roman" w:hAnsi="Times New Roman"/>
          <w:color w:val="000000"/>
          <w:sz w:val="24"/>
          <w:szCs w:val="24"/>
        </w:rPr>
        <w:t>прикладных изделий, называть используемые для рукотворной деятельности материалы;</w:t>
      </w:r>
    </w:p>
    <w:p w:rsidR="00E31ABC" w:rsidRPr="00844BE1" w:rsidRDefault="00E31ABC" w:rsidP="00B45D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понимать, что нужно использовать пробно</w:t>
      </w:r>
      <w:r w:rsidRPr="00844BE1"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844BE1">
        <w:rPr>
          <w:rFonts w:ascii="Times New Roman" w:hAnsi="Times New Roman"/>
          <w:color w:val="000000"/>
          <w:sz w:val="24"/>
          <w:szCs w:val="24"/>
        </w:rPr>
        <w:t>поисковые практические упражнения для открытия нового знания и умения;</w:t>
      </w:r>
    </w:p>
    <w:p w:rsidR="00E31ABC" w:rsidRPr="00844BE1" w:rsidRDefault="00E31ABC" w:rsidP="00B45D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находить необходимую информацию как в учебнике, так и в предложенных учителем словарях и энциклопедиях (в учебнике для 2 класса для этого предусмотрен словарь терминов, дополнительный познавательный материал);</w:t>
      </w:r>
    </w:p>
    <w:p w:rsidR="00E31ABC" w:rsidRPr="00844BE1" w:rsidRDefault="00E31ABC" w:rsidP="00B45D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называть конструкторско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844BE1">
        <w:rPr>
          <w:rFonts w:ascii="Times New Roman" w:hAnsi="Times New Roman"/>
          <w:color w:val="000000"/>
          <w:sz w:val="24"/>
          <w:szCs w:val="24"/>
        </w:rPr>
        <w:softHyphen/>
        <w:t>технологические и декора</w:t>
      </w:r>
      <w:r w:rsidRPr="00844BE1">
        <w:rPr>
          <w:rFonts w:ascii="Times New Roman" w:hAnsi="Times New Roman"/>
          <w:color w:val="000000"/>
          <w:sz w:val="24"/>
          <w:szCs w:val="24"/>
        </w:rPr>
        <w:softHyphen/>
        <w:t>тивно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844BE1">
        <w:rPr>
          <w:rFonts w:ascii="Times New Roman" w:hAnsi="Times New Roman"/>
          <w:color w:val="000000"/>
          <w:sz w:val="24"/>
          <w:szCs w:val="24"/>
        </w:rPr>
        <w:softHyphen/>
        <w:t>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E31ABC" w:rsidRPr="00844BE1" w:rsidRDefault="00E31ABC" w:rsidP="00B45D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самостоятельно делать простейшие обобщения и выводы.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i/>
          <w:iCs/>
          <w:color w:val="000000"/>
          <w:sz w:val="24"/>
          <w:szCs w:val="24"/>
        </w:rPr>
        <w:t>Коммуникативные УУД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844BE1">
        <w:rPr>
          <w:rFonts w:ascii="Times New Roman" w:hAnsi="Times New Roman"/>
          <w:color w:val="000000"/>
          <w:sz w:val="24"/>
          <w:szCs w:val="24"/>
        </w:rPr>
        <w:t xml:space="preserve"> научится с помощью учителя:</w:t>
      </w:r>
    </w:p>
    <w:p w:rsidR="00E31ABC" w:rsidRPr="00844BE1" w:rsidRDefault="00E31ABC" w:rsidP="00B45D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вести небольшой познавательный диалог по теме урока, коллективно анализировать изделия;</w:t>
      </w:r>
    </w:p>
    <w:p w:rsidR="00E31ABC" w:rsidRPr="00844BE1" w:rsidRDefault="00E31ABC" w:rsidP="00B45D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вступать в беседу и обсуждение на уроке и в жизни;</w:t>
      </w:r>
    </w:p>
    <w:p w:rsidR="00E31ABC" w:rsidRPr="00844BE1" w:rsidRDefault="00E31ABC" w:rsidP="00B45D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слушать учителя и одноклассников, высказывать своё мнение;</w:t>
      </w:r>
    </w:p>
    <w:p w:rsidR="00E31ABC" w:rsidRPr="00844BE1" w:rsidRDefault="00E31ABC" w:rsidP="00B45D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выполнять предлагаемые задания в паре, группе из 3—4 человек.</w:t>
      </w:r>
    </w:p>
    <w:p w:rsidR="00E31ABC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b/>
          <w:bCs/>
          <w:color w:val="000000"/>
          <w:sz w:val="24"/>
          <w:szCs w:val="24"/>
        </w:rPr>
        <w:t>Предметные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b/>
          <w:bCs/>
          <w:color w:val="000000"/>
          <w:sz w:val="24"/>
          <w:szCs w:val="24"/>
        </w:rPr>
        <w:t>1. Общекультурные и общетрудовые компетенции. Основы культуры труда. Самообслуживание.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844BE1">
        <w:rPr>
          <w:rFonts w:ascii="Times New Roman" w:hAnsi="Times New Roman"/>
          <w:color w:val="000000"/>
          <w:sz w:val="24"/>
          <w:szCs w:val="24"/>
        </w:rPr>
        <w:t xml:space="preserve"> будет знать о (на уровне представлений):</w:t>
      </w:r>
    </w:p>
    <w:p w:rsidR="00E31ABC" w:rsidRPr="00844BE1" w:rsidRDefault="00E31ABC" w:rsidP="00B45D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элементарных общих правилах создания рукотворного мира (прочность, удобство, эстетическая выразительность — симметрия, асимметрия);</w:t>
      </w:r>
    </w:p>
    <w:p w:rsidR="00E31ABC" w:rsidRPr="00844BE1" w:rsidRDefault="00E31ABC" w:rsidP="00B45D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гармонии предметов и окружающей среды;</w:t>
      </w:r>
    </w:p>
    <w:p w:rsidR="00E31ABC" w:rsidRPr="00844BE1" w:rsidRDefault="00E31ABC" w:rsidP="00B45D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профессиях мастеров родного края;</w:t>
      </w:r>
    </w:p>
    <w:p w:rsidR="00E31ABC" w:rsidRPr="00844BE1" w:rsidRDefault="00E31ABC" w:rsidP="00B45D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характерных особенностях изученных видов декоративно</w:t>
      </w:r>
      <w:r w:rsidRPr="00844BE1">
        <w:rPr>
          <w:rFonts w:ascii="Times New Roman" w:hAnsi="Times New Roman"/>
          <w:color w:val="000000"/>
          <w:sz w:val="24"/>
          <w:szCs w:val="24"/>
        </w:rPr>
        <w:softHyphen/>
        <w:t>-прикладного искусства.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844BE1">
        <w:rPr>
          <w:rFonts w:ascii="Times New Roman" w:hAnsi="Times New Roman"/>
          <w:color w:val="000000"/>
          <w:sz w:val="24"/>
          <w:szCs w:val="24"/>
        </w:rPr>
        <w:t xml:space="preserve"> будет уметь:</w:t>
      </w:r>
    </w:p>
    <w:p w:rsidR="00E31ABC" w:rsidRPr="00844BE1" w:rsidRDefault="00E31ABC" w:rsidP="00B45D4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самостоятельно отбирать материалы и инструменты для работы;</w:t>
      </w:r>
    </w:p>
    <w:p w:rsidR="00E31ABC" w:rsidRPr="00844BE1" w:rsidRDefault="00E31ABC" w:rsidP="00B45D4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E31ABC" w:rsidRPr="00844BE1" w:rsidRDefault="00E31ABC" w:rsidP="00B45D4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выделять, называть и применять изученные общие правила создания рукотворного мира в своей предметно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844BE1">
        <w:rPr>
          <w:rFonts w:ascii="Times New Roman" w:hAnsi="Times New Roman"/>
          <w:color w:val="000000"/>
          <w:sz w:val="24"/>
          <w:szCs w:val="24"/>
        </w:rPr>
        <w:softHyphen/>
        <w:t>творческой деятельности;</w:t>
      </w:r>
    </w:p>
    <w:p w:rsidR="00E31ABC" w:rsidRPr="00844BE1" w:rsidRDefault="00E31ABC" w:rsidP="00B45D4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— своё или другое, высказанное в ходе обсуждения;</w:t>
      </w:r>
    </w:p>
    <w:p w:rsidR="00E31ABC" w:rsidRPr="00844BE1" w:rsidRDefault="00E31ABC" w:rsidP="00B45D4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b/>
          <w:bCs/>
          <w:color w:val="000000"/>
          <w:sz w:val="24"/>
          <w:szCs w:val="24"/>
        </w:rPr>
        <w:t>2. Технология ручной обработки материалов. Основы художественно-</w:t>
      </w:r>
      <w:r w:rsidRPr="00844BE1">
        <w:rPr>
          <w:rFonts w:ascii="Times New Roman" w:hAnsi="Times New Roman"/>
          <w:b/>
          <w:bCs/>
          <w:color w:val="000000"/>
          <w:sz w:val="24"/>
          <w:szCs w:val="24"/>
        </w:rPr>
        <w:softHyphen/>
        <w:t>практической деятельности.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844BE1">
        <w:rPr>
          <w:rFonts w:ascii="Times New Roman" w:hAnsi="Times New Roman"/>
          <w:color w:val="000000"/>
          <w:sz w:val="24"/>
          <w:szCs w:val="24"/>
        </w:rPr>
        <w:t xml:space="preserve"> будет знать:</w:t>
      </w:r>
    </w:p>
    <w:p w:rsidR="00E31ABC" w:rsidRPr="00844BE1" w:rsidRDefault="00E31ABC" w:rsidP="00B45D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обобщённые названия технологических операций: разметка, получение деталей из заготовки, сборка изделия, отделка;</w:t>
      </w:r>
    </w:p>
    <w:p w:rsidR="00E31ABC" w:rsidRPr="00844BE1" w:rsidRDefault="00E31ABC" w:rsidP="00B45D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названия и свойства материалов, которые учащиеся используют в своей работе;</w:t>
      </w:r>
    </w:p>
    <w:p w:rsidR="00E31ABC" w:rsidRPr="00844BE1" w:rsidRDefault="00E31ABC" w:rsidP="00B45D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происхождение натуральных тканей и их виды;</w:t>
      </w:r>
    </w:p>
    <w:p w:rsidR="00E31ABC" w:rsidRPr="00844BE1" w:rsidRDefault="00E31ABC" w:rsidP="00B45D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lastRenderedPageBreak/>
        <w:t>способы соединения деталей из разных материалов, изученные соединительные материалы;</w:t>
      </w:r>
    </w:p>
    <w:p w:rsidR="00E31ABC" w:rsidRPr="00844BE1" w:rsidRDefault="00E31ABC" w:rsidP="00B45D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основные характеристики и различие простейшего чертежа и эскиза;</w:t>
      </w:r>
    </w:p>
    <w:p w:rsidR="00E31ABC" w:rsidRPr="00844BE1" w:rsidRDefault="00E31ABC" w:rsidP="00B45D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E31ABC" w:rsidRPr="00844BE1" w:rsidRDefault="00E31ABC" w:rsidP="00B45D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названия, устройство и назначение чертёжных инструментов (линейка, угольник, циркуль).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844BE1">
        <w:rPr>
          <w:rFonts w:ascii="Times New Roman" w:hAnsi="Times New Roman"/>
          <w:color w:val="000000"/>
          <w:sz w:val="24"/>
          <w:szCs w:val="24"/>
        </w:rPr>
        <w:t xml:space="preserve"> будет уметь:</w:t>
      </w:r>
    </w:p>
    <w:p w:rsidR="00E31ABC" w:rsidRPr="00844BE1" w:rsidRDefault="00E31ABC" w:rsidP="00B45D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читать простейшие чертежи (эскизы);</w:t>
      </w:r>
    </w:p>
    <w:p w:rsidR="00E31ABC" w:rsidRPr="00844BE1" w:rsidRDefault="00E31ABC" w:rsidP="00B45D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выполнять экономную разметку с помощью чертёжных инструментов с опорой на простейший чертёж (эскиз);</w:t>
      </w:r>
    </w:p>
    <w:p w:rsidR="00E31ABC" w:rsidRPr="00844BE1" w:rsidRDefault="00E31ABC" w:rsidP="00B45D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оформлять изделия и соединять детали прямой строчкой и её вариантами;</w:t>
      </w:r>
    </w:p>
    <w:p w:rsidR="00E31ABC" w:rsidRPr="00844BE1" w:rsidRDefault="00E31ABC" w:rsidP="00B45D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решать несложные конструкторско-</w:t>
      </w:r>
      <w:r w:rsidRPr="00844BE1">
        <w:rPr>
          <w:rFonts w:ascii="Times New Roman" w:hAnsi="Times New Roman"/>
          <w:color w:val="000000"/>
          <w:sz w:val="24"/>
          <w:szCs w:val="24"/>
        </w:rPr>
        <w:softHyphen/>
        <w:t>технологические задачи;</w:t>
      </w:r>
    </w:p>
    <w:p w:rsidR="00E31ABC" w:rsidRPr="00844BE1" w:rsidRDefault="00E31ABC" w:rsidP="00B45D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b/>
          <w:bCs/>
          <w:color w:val="000000"/>
          <w:sz w:val="24"/>
          <w:szCs w:val="24"/>
        </w:rPr>
        <w:t>3. Конструирование и моделирование.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844BE1">
        <w:rPr>
          <w:rFonts w:ascii="Times New Roman" w:hAnsi="Times New Roman"/>
          <w:color w:val="000000"/>
          <w:sz w:val="24"/>
          <w:szCs w:val="24"/>
        </w:rPr>
        <w:t>будет знать:</w:t>
      </w:r>
    </w:p>
    <w:p w:rsidR="00E31ABC" w:rsidRPr="00844BE1" w:rsidRDefault="00E31ABC" w:rsidP="00B45D4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неподвижный и подвижный способы соединения деталей;</w:t>
      </w:r>
    </w:p>
    <w:p w:rsidR="00E31ABC" w:rsidRPr="00844BE1" w:rsidRDefault="00E31ABC" w:rsidP="00B45D4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отличия макета от модели.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844BE1">
        <w:rPr>
          <w:rFonts w:ascii="Times New Roman" w:hAnsi="Times New Roman"/>
          <w:color w:val="000000"/>
          <w:sz w:val="24"/>
          <w:szCs w:val="24"/>
        </w:rPr>
        <w:t xml:space="preserve"> будет уметь:</w:t>
      </w:r>
    </w:p>
    <w:p w:rsidR="00E31ABC" w:rsidRPr="00844BE1" w:rsidRDefault="00E31ABC" w:rsidP="00B45D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31ABC" w:rsidRPr="00844BE1" w:rsidRDefault="00E31ABC" w:rsidP="00B45D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определять способ соединения деталей и выполнять по</w:t>
      </w:r>
      <w:r w:rsidRPr="00844BE1">
        <w:rPr>
          <w:rFonts w:ascii="Times New Roman" w:hAnsi="Times New Roman"/>
          <w:color w:val="000000"/>
          <w:sz w:val="24"/>
          <w:szCs w:val="24"/>
        </w:rPr>
        <w:softHyphen/>
        <w:t>движное и неподвижное соединение известными способами.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b/>
          <w:bCs/>
          <w:color w:val="000000"/>
          <w:sz w:val="24"/>
          <w:szCs w:val="24"/>
        </w:rPr>
        <w:t>4. Использование информационных технологий.</w:t>
      </w:r>
    </w:p>
    <w:p w:rsidR="00E31ABC" w:rsidRPr="00844BE1" w:rsidRDefault="00E31ABC" w:rsidP="00B45D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844BE1">
        <w:rPr>
          <w:rFonts w:ascii="Times New Roman" w:hAnsi="Times New Roman"/>
          <w:color w:val="000000"/>
          <w:sz w:val="24"/>
          <w:szCs w:val="24"/>
        </w:rPr>
        <w:t xml:space="preserve"> будет знать о:</w:t>
      </w:r>
    </w:p>
    <w:p w:rsidR="00E31ABC" w:rsidRPr="00844BE1" w:rsidRDefault="00E31ABC" w:rsidP="00B45D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4BE1">
        <w:rPr>
          <w:rFonts w:ascii="Times New Roman" w:hAnsi="Times New Roman"/>
          <w:color w:val="000000"/>
          <w:sz w:val="24"/>
          <w:szCs w:val="24"/>
        </w:rPr>
        <w:t>назначении персонального компьютера.</w:t>
      </w:r>
    </w:p>
    <w:p w:rsidR="00E31ABC" w:rsidRDefault="00E31ABC" w:rsidP="00B45D46">
      <w:pPr>
        <w:rPr>
          <w:rFonts w:ascii="Times New Roman" w:hAnsi="Times New Roman"/>
          <w:sz w:val="24"/>
          <w:szCs w:val="24"/>
        </w:rPr>
      </w:pPr>
    </w:p>
    <w:p w:rsidR="00E31ABC" w:rsidRPr="00075092" w:rsidRDefault="00E31ABC" w:rsidP="00B45D46">
      <w:pPr>
        <w:jc w:val="center"/>
        <w:rPr>
          <w:rFonts w:ascii="Times New Roman" w:hAnsi="Times New Roman"/>
          <w:sz w:val="24"/>
          <w:szCs w:val="24"/>
        </w:rPr>
      </w:pPr>
      <w:r w:rsidRPr="00075092">
        <w:rPr>
          <w:rFonts w:ascii="Times New Roman" w:hAnsi="Times New Roman"/>
          <w:sz w:val="24"/>
          <w:szCs w:val="24"/>
        </w:rPr>
        <w:t>Распределение часов по разделам. Технология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1701"/>
        <w:gridCol w:w="1843"/>
        <w:gridCol w:w="2126"/>
        <w:gridCol w:w="1984"/>
        <w:gridCol w:w="1637"/>
      </w:tblGrid>
      <w:tr w:rsidR="00E31ABC" w:rsidRPr="001646C8" w:rsidTr="00AF556B">
        <w:tc>
          <w:tcPr>
            <w:tcW w:w="5495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Название раздела</w:t>
            </w:r>
          </w:p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37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</w:tr>
      <w:tr w:rsidR="00E31ABC" w:rsidRPr="001646C8" w:rsidTr="00AF556B">
        <w:tc>
          <w:tcPr>
            <w:tcW w:w="5495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Общекультурные и общетрудовые компетенции. Основы культуры труда, самообслуживания</w:t>
            </w:r>
          </w:p>
        </w:tc>
        <w:tc>
          <w:tcPr>
            <w:tcW w:w="1701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37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E31ABC" w:rsidRPr="001646C8" w:rsidTr="00AF556B">
        <w:tc>
          <w:tcPr>
            <w:tcW w:w="5495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ручной обработки материалов. Элементы графической грамоты.</w:t>
            </w:r>
          </w:p>
        </w:tc>
        <w:tc>
          <w:tcPr>
            <w:tcW w:w="1701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E31ABC" w:rsidRPr="001646C8" w:rsidTr="00AF556B">
        <w:tc>
          <w:tcPr>
            <w:tcW w:w="5495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Конструирование и моделирование </w:t>
            </w:r>
          </w:p>
        </w:tc>
        <w:tc>
          <w:tcPr>
            <w:tcW w:w="1701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37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E31ABC" w:rsidRPr="001646C8" w:rsidTr="00AF556B">
        <w:tc>
          <w:tcPr>
            <w:tcW w:w="5495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1701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31ABC" w:rsidRPr="001646C8" w:rsidTr="00AF556B">
        <w:tc>
          <w:tcPr>
            <w:tcW w:w="5495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37" w:type="dxa"/>
          </w:tcPr>
          <w:p w:rsidR="00E31ABC" w:rsidRPr="001646C8" w:rsidRDefault="00E31ABC" w:rsidP="00AF55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135</w:t>
            </w:r>
          </w:p>
        </w:tc>
      </w:tr>
    </w:tbl>
    <w:p w:rsidR="00E31ABC" w:rsidRPr="00071329" w:rsidRDefault="00E31ABC" w:rsidP="0007132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lang w:eastAsia="ru-RU"/>
        </w:rPr>
        <w:lastRenderedPageBreak/>
        <w:t xml:space="preserve">                                        </w:t>
      </w:r>
      <w:r w:rsidRPr="00071329">
        <w:rPr>
          <w:rFonts w:ascii="Times New Roman" w:hAnsi="Times New Roman"/>
          <w:b/>
          <w:sz w:val="24"/>
          <w:szCs w:val="24"/>
        </w:rPr>
        <w:t>Календарно-тематическое пла</w:t>
      </w:r>
      <w:r w:rsidR="000114AA">
        <w:rPr>
          <w:rFonts w:ascii="Times New Roman" w:hAnsi="Times New Roman"/>
          <w:b/>
          <w:sz w:val="24"/>
          <w:szCs w:val="24"/>
        </w:rPr>
        <w:t>нирование по технологии на  2019-20</w:t>
      </w:r>
      <w:bookmarkStart w:id="0" w:name="_GoBack"/>
      <w:bookmarkEnd w:id="0"/>
      <w:r w:rsidRPr="00071329">
        <w:rPr>
          <w:rFonts w:ascii="Times New Roman" w:hAnsi="Times New Roman"/>
          <w:b/>
          <w:sz w:val="24"/>
          <w:szCs w:val="24"/>
        </w:rPr>
        <w:t xml:space="preserve">  уч. г. (2 класс) (34 часа)</w:t>
      </w:r>
    </w:p>
    <w:tbl>
      <w:tblPr>
        <w:tblpPr w:leftFromText="180" w:rightFromText="180" w:vertAnchor="text" w:horzAnchor="margin" w:tblpY="205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4"/>
        <w:gridCol w:w="8102"/>
        <w:gridCol w:w="3969"/>
        <w:gridCol w:w="1134"/>
        <w:gridCol w:w="1275"/>
      </w:tblGrid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Дата по факту </w:t>
            </w:r>
          </w:p>
        </w:tc>
      </w:tr>
      <w:tr w:rsidR="00E31ABC" w:rsidRPr="001646C8" w:rsidTr="001646C8">
        <w:tc>
          <w:tcPr>
            <w:tcW w:w="15264" w:type="dxa"/>
            <w:gridSpan w:val="5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самообслуживания-1 час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Трудовая деятельность и её значение в жизни человека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Беседа. 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Оказание доступных видов помощи взрослым. </w:t>
            </w:r>
            <w:r w:rsidRPr="001646C8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Практическая работа</w:t>
            </w: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«Выращивание лука»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Самообслуживание. Практическая работа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15264" w:type="dxa"/>
            <w:gridSpan w:val="5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ручной обработки материалов. Элементы графической грамоты-4 часа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 Коллаж «Корзинка с цветами»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Коллаж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Лепка «</w:t>
            </w: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Семейка грибов на поляне» </w:t>
            </w:r>
            <w:r w:rsidRPr="001646C8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Практическая работа</w:t>
            </w: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«Съедобные и несъедобные грибы»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Лепка. Практическая работа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 Лепка. Соленое тесто «Игрушка»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 Лепка «Праздничный стол»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13989" w:type="dxa"/>
            <w:gridSpan w:val="4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самообслуживания-1 час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Беседа. Особенности народных промыслов России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15264" w:type="dxa"/>
            <w:gridSpan w:val="5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грамоты-4 часа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Папье-маше «Золотая хохлома»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Папье- маше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 Аппликация «Городецкая роспись»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Лепка «Дымковская игрушка»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Аппликация «Матрешка»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15264" w:type="dxa"/>
            <w:gridSpan w:val="5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и моделирование-3 часа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Плоскостное конструирование «Лошадка»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«Петушок»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«Деревенский двор»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2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грамоты- 2 часа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Мозаика «Новогодняя маска»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Мозаика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rPr>
          <w:trHeight w:val="317"/>
        </w:trPr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Кракле «Крепость»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Кракле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rPr>
          <w:trHeight w:val="317"/>
        </w:trPr>
        <w:tc>
          <w:tcPr>
            <w:tcW w:w="15264" w:type="dxa"/>
            <w:gridSpan w:val="5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Конструирование и моделирование-1 час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«Домовой» 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15264" w:type="dxa"/>
            <w:gridSpan w:val="5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самообслуживания-1 час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Мастера и их профессии: печник. «Русская печь»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Беседа. Икт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15264" w:type="dxa"/>
            <w:gridSpan w:val="5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грамоты- 1 час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Плетение «Коврик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Плетение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15264" w:type="dxa"/>
            <w:gridSpan w:val="5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и моделирование-1 час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Объемное конструирование «Стол и скамья»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15264" w:type="dxa"/>
            <w:gridSpan w:val="5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грамоты- 6 часов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Аппликация «Русская красавица»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Аппликация «Создание национальных костюмов народов Красноярского края»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Шитье «Кошелек»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Шитьё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Вышивание «Тамбурные стежки», «Салфетка»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Вышивание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Изонить «Композиция «Золотая рыбка»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Изонить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Аппликация «Аквариум»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15264" w:type="dxa"/>
            <w:gridSpan w:val="5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и моделирование-5 часов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Объемное конструирование «Русалочка»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Объемное конструирование «Птица счастья»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«Ветряная мельница»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«Флюгер»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Объемное конструирование «Книжка-ширма»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15264" w:type="dxa"/>
            <w:gridSpan w:val="5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Практика работы на компьютере- 3 часа </w:t>
            </w:r>
          </w:p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646C8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Практическая работа</w:t>
            </w: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«Ищем информацию в Интернете»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Правила набора текста с помощью компьютера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ABC" w:rsidRPr="001646C8" w:rsidTr="001646C8">
        <w:tc>
          <w:tcPr>
            <w:tcW w:w="78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10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небольшого текста на компьютере по теме «Правила работы на уроке технологии»</w:t>
            </w:r>
          </w:p>
        </w:tc>
        <w:tc>
          <w:tcPr>
            <w:tcW w:w="3969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46C8">
              <w:rPr>
                <w:rFonts w:ascii="Times New Roman" w:hAnsi="Times New Roman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1134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ABC" w:rsidRPr="001646C8" w:rsidRDefault="00E31ABC" w:rsidP="00164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740" w:rsidRPr="00846740" w:rsidRDefault="00846740" w:rsidP="00846740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92"/>
        <w:gridCol w:w="4678"/>
        <w:gridCol w:w="1559"/>
        <w:gridCol w:w="1525"/>
      </w:tblGrid>
      <w:tr w:rsidR="00E31ABC" w:rsidRPr="001646C8" w:rsidTr="001646C8">
        <w:tc>
          <w:tcPr>
            <w:tcW w:w="817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9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Номер урока </w:t>
            </w:r>
          </w:p>
        </w:tc>
        <w:tc>
          <w:tcPr>
            <w:tcW w:w="4678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 работы, тема </w:t>
            </w:r>
          </w:p>
        </w:tc>
        <w:tc>
          <w:tcPr>
            <w:tcW w:w="1559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по плану </w:t>
            </w:r>
          </w:p>
        </w:tc>
        <w:tc>
          <w:tcPr>
            <w:tcW w:w="1525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по факту </w:t>
            </w:r>
          </w:p>
        </w:tc>
      </w:tr>
      <w:tr w:rsidR="00E31ABC" w:rsidRPr="001646C8" w:rsidTr="001646C8">
        <w:tc>
          <w:tcPr>
            <w:tcW w:w="817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8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«Выращивание лука»</w:t>
            </w:r>
          </w:p>
        </w:tc>
        <w:tc>
          <w:tcPr>
            <w:tcW w:w="1559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1ABC" w:rsidRPr="001646C8" w:rsidTr="001646C8">
        <w:tc>
          <w:tcPr>
            <w:tcW w:w="817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8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«Съедобные и несъедобные грибы»</w:t>
            </w:r>
          </w:p>
        </w:tc>
        <w:tc>
          <w:tcPr>
            <w:tcW w:w="1559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1ABC" w:rsidRPr="001646C8" w:rsidTr="001646C8">
        <w:tc>
          <w:tcPr>
            <w:tcW w:w="817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678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46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Практическая работа «Ищем информацию в Интернете» </w:t>
            </w:r>
          </w:p>
        </w:tc>
        <w:tc>
          <w:tcPr>
            <w:tcW w:w="1559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E31ABC" w:rsidRPr="001646C8" w:rsidRDefault="00E31ABC" w:rsidP="00164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31ABC" w:rsidRDefault="00E31ABC"/>
    <w:sectPr w:rsidR="00E31ABC" w:rsidSect="00B45D46">
      <w:foot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740" w:rsidRDefault="00846740" w:rsidP="00071329">
      <w:pPr>
        <w:spacing w:after="0" w:line="240" w:lineRule="auto"/>
      </w:pPr>
      <w:r>
        <w:separator/>
      </w:r>
    </w:p>
  </w:endnote>
  <w:endnote w:type="continuationSeparator" w:id="0">
    <w:p w:rsidR="00846740" w:rsidRDefault="00846740" w:rsidP="0007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ABC" w:rsidRDefault="00846740">
    <w:pPr>
      <w:pStyle w:val="a7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114AA">
      <w:rPr>
        <w:noProof/>
      </w:rPr>
      <w:t>3</w:t>
    </w:r>
    <w:r>
      <w:rPr>
        <w:noProof/>
      </w:rPr>
      <w:fldChar w:fldCharType="end"/>
    </w:r>
  </w:p>
  <w:p w:rsidR="00E31ABC" w:rsidRDefault="00E31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740" w:rsidRDefault="00846740" w:rsidP="00071329">
      <w:pPr>
        <w:spacing w:after="0" w:line="240" w:lineRule="auto"/>
      </w:pPr>
      <w:r>
        <w:separator/>
      </w:r>
    </w:p>
  </w:footnote>
  <w:footnote w:type="continuationSeparator" w:id="0">
    <w:p w:rsidR="00846740" w:rsidRDefault="00846740" w:rsidP="00071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7EF6"/>
    <w:multiLevelType w:val="multilevel"/>
    <w:tmpl w:val="1234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A0CFC"/>
    <w:multiLevelType w:val="multilevel"/>
    <w:tmpl w:val="A138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F5688"/>
    <w:multiLevelType w:val="multilevel"/>
    <w:tmpl w:val="B94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71AAB"/>
    <w:multiLevelType w:val="multilevel"/>
    <w:tmpl w:val="93C2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0667F"/>
    <w:multiLevelType w:val="multilevel"/>
    <w:tmpl w:val="E06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108A5"/>
    <w:multiLevelType w:val="multilevel"/>
    <w:tmpl w:val="B95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7540A"/>
    <w:multiLevelType w:val="multilevel"/>
    <w:tmpl w:val="9F10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217A4"/>
    <w:multiLevelType w:val="multilevel"/>
    <w:tmpl w:val="3D66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23A06"/>
    <w:multiLevelType w:val="multilevel"/>
    <w:tmpl w:val="5704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E001E"/>
    <w:multiLevelType w:val="multilevel"/>
    <w:tmpl w:val="6D0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A4558"/>
    <w:multiLevelType w:val="multilevel"/>
    <w:tmpl w:val="27EA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D46"/>
    <w:rsid w:val="000114AA"/>
    <w:rsid w:val="000210B0"/>
    <w:rsid w:val="00071329"/>
    <w:rsid w:val="00075092"/>
    <w:rsid w:val="001646C8"/>
    <w:rsid w:val="002D61B3"/>
    <w:rsid w:val="00566595"/>
    <w:rsid w:val="00844BE1"/>
    <w:rsid w:val="00846740"/>
    <w:rsid w:val="00944BE7"/>
    <w:rsid w:val="00951006"/>
    <w:rsid w:val="00AF556B"/>
    <w:rsid w:val="00B45D46"/>
    <w:rsid w:val="00B700FE"/>
    <w:rsid w:val="00C1169F"/>
    <w:rsid w:val="00CD5E06"/>
    <w:rsid w:val="00E31ABC"/>
    <w:rsid w:val="00E9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D52300-3B2D-4848-A328-6D50ED44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95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45D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B45D4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45D46"/>
    <w:pPr>
      <w:ind w:left="720"/>
      <w:contextualSpacing/>
    </w:pPr>
    <w:rPr>
      <w:lang w:eastAsia="en-US"/>
    </w:rPr>
  </w:style>
  <w:style w:type="paragraph" w:styleId="a5">
    <w:name w:val="header"/>
    <w:basedOn w:val="a"/>
    <w:link w:val="a6"/>
    <w:uiPriority w:val="99"/>
    <w:semiHidden/>
    <w:rsid w:val="0007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071329"/>
    <w:rPr>
      <w:rFonts w:cs="Times New Roman"/>
    </w:rPr>
  </w:style>
  <w:style w:type="paragraph" w:styleId="a7">
    <w:name w:val="footer"/>
    <w:basedOn w:val="a"/>
    <w:link w:val="a8"/>
    <w:uiPriority w:val="99"/>
    <w:rsid w:val="0007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7132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11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11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cp:lastPrinted>2019-09-10T03:13:00Z</cp:lastPrinted>
  <dcterms:created xsi:type="dcterms:W3CDTF">2017-08-27T05:20:00Z</dcterms:created>
  <dcterms:modified xsi:type="dcterms:W3CDTF">2019-09-10T03:14:00Z</dcterms:modified>
</cp:coreProperties>
</file>